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959" w:rsidRDefault="00472959" w:rsidP="00472959">
      <w:pPr>
        <w:rPr>
          <w:rFonts w:ascii="Times New Roman" w:hAnsi="Times New Roman"/>
          <w:b/>
        </w:rPr>
      </w:pPr>
      <w:bookmarkStart w:id="0" w:name="_GoBack"/>
      <w:bookmarkEnd w:id="0"/>
      <w:r>
        <w:rPr>
          <w:rFonts w:ascii="Times New Roman" w:hAnsi="Times New Roman"/>
          <w:b/>
        </w:rPr>
        <w:t xml:space="preserve">                               </w:t>
      </w:r>
    </w:p>
    <w:p w:rsidR="00472959" w:rsidRPr="0083684A" w:rsidRDefault="00472959" w:rsidP="00472959">
      <w:pPr>
        <w:rPr>
          <w:rFonts w:ascii="Times New Roman" w:hAnsi="Times New Roman"/>
          <w:b/>
        </w:rPr>
      </w:pPr>
      <w:r>
        <w:rPr>
          <w:rFonts w:ascii="Times New Roman" w:hAnsi="Times New Roman"/>
          <w:b/>
        </w:rPr>
        <w:t xml:space="preserve">                               Přírodopis 7. ročník </w:t>
      </w:r>
      <w:r w:rsidRPr="0083684A">
        <w:rPr>
          <w:rFonts w:ascii="Times New Roman" w:hAnsi="Times New Roman"/>
          <w:b/>
        </w:rPr>
        <w:t xml:space="preserve"> -  práce na týden </w:t>
      </w:r>
      <w:r>
        <w:rPr>
          <w:rFonts w:ascii="Times New Roman" w:hAnsi="Times New Roman"/>
          <w:b/>
        </w:rPr>
        <w:t>4. 5</w:t>
      </w:r>
      <w:r w:rsidRPr="0083684A">
        <w:rPr>
          <w:rFonts w:ascii="Times New Roman" w:hAnsi="Times New Roman"/>
          <w:b/>
        </w:rPr>
        <w:t xml:space="preserve">. – </w:t>
      </w:r>
      <w:r>
        <w:rPr>
          <w:rFonts w:ascii="Times New Roman" w:hAnsi="Times New Roman"/>
          <w:b/>
        </w:rPr>
        <w:t>10</w:t>
      </w:r>
      <w:r w:rsidRPr="0083684A">
        <w:rPr>
          <w:rFonts w:ascii="Times New Roman" w:hAnsi="Times New Roman"/>
          <w:b/>
        </w:rPr>
        <w:t xml:space="preserve">. 5.             </w:t>
      </w:r>
    </w:p>
    <w:p w:rsidR="00472959" w:rsidRDefault="00472959">
      <w:pPr>
        <w:rPr>
          <w:color w:val="222222"/>
        </w:rPr>
      </w:pPr>
      <w:r w:rsidRPr="0083684A">
        <w:rPr>
          <w:rFonts w:ascii="Times New Roman" w:hAnsi="Times New Roman"/>
          <w:b/>
        </w:rPr>
        <w:t xml:space="preserve">          </w:t>
      </w:r>
      <w:r>
        <w:rPr>
          <w:rFonts w:ascii="Times New Roman" w:hAnsi="Times New Roman"/>
          <w:b/>
        </w:rPr>
        <w:t xml:space="preserve">        </w:t>
      </w:r>
      <w:r w:rsidRPr="0083684A">
        <w:rPr>
          <w:rFonts w:ascii="Times New Roman" w:hAnsi="Times New Roman"/>
          <w:b/>
        </w:rPr>
        <w:t xml:space="preserve">  Vypracované mi zašlete na e-mail (</w:t>
      </w:r>
      <w:r w:rsidRPr="0083684A">
        <w:rPr>
          <w:color w:val="222222"/>
        </w:rPr>
        <w:t xml:space="preserve">Kontakt: </w:t>
      </w:r>
      <w:hyperlink r:id="rId4" w:history="1">
        <w:r w:rsidRPr="0083684A">
          <w:rPr>
            <w:rStyle w:val="Hypertextovodkaz"/>
          </w:rPr>
          <w:t>prikrylovaj@zsnadrazni.eu</w:t>
        </w:r>
      </w:hyperlink>
      <w:r w:rsidRPr="0083684A">
        <w:rPr>
          <w:color w:val="222222"/>
        </w:rPr>
        <w:t>)</w:t>
      </w:r>
    </w:p>
    <w:p w:rsidR="00472959" w:rsidRDefault="00472959"/>
    <w:p w:rsidR="00472959" w:rsidRDefault="00472959">
      <w:r>
        <w:t xml:space="preserve"> Dnes budeme nadále pokračovat v zjišťování informací o parybách. Budeme pracovat s textem a v něm</w:t>
      </w:r>
    </w:p>
    <w:p w:rsidR="005D089A" w:rsidRDefault="00472959">
      <w:r>
        <w:t xml:space="preserve">  hledat odpovědi.</w:t>
      </w:r>
    </w:p>
    <w:p w:rsidR="00472959" w:rsidRDefault="00472959"/>
    <w:p w:rsidR="00472959" w:rsidRPr="00472959" w:rsidRDefault="00472959" w:rsidP="00472959">
      <w:pPr>
        <w:spacing w:after="120"/>
        <w:rPr>
          <w:rFonts w:ascii="Times New Roman" w:hAnsi="Times New Roman"/>
          <w:b/>
        </w:rPr>
      </w:pPr>
      <w:r w:rsidRPr="00472959">
        <w:rPr>
          <w:rFonts w:ascii="Times New Roman" w:hAnsi="Times New Roman"/>
          <w:b/>
        </w:rPr>
        <w:t>1) V následujícím textu vyhledej informace týkající se přizpůsobení žraloka životu ve vodě:</w:t>
      </w:r>
    </w:p>
    <w:p w:rsidR="00472959" w:rsidRPr="00472959" w:rsidRDefault="00472959" w:rsidP="00472959">
      <w:pPr>
        <w:spacing w:after="120"/>
        <w:jc w:val="both"/>
        <w:rPr>
          <w:rFonts w:ascii="Times New Roman" w:hAnsi="Times New Roman"/>
        </w:rPr>
      </w:pPr>
      <w:r w:rsidRPr="00472959">
        <w:rPr>
          <w:rFonts w:ascii="Times New Roman" w:hAnsi="Times New Roman"/>
        </w:rPr>
        <w:t xml:space="preserve">Žraloci jsou významní predátoři mořských a v některých případech i brakických nebo sladkovodních ekosystémů. Přestože většina z nich žije v teplých mořích, je několik druhů žraloků, kteří pronikají ústími řek do vnitrozemí. Jedním z těchto druhů částečně sladkovodních žraloků je australský žralok bělavý. </w:t>
      </w:r>
    </w:p>
    <w:p w:rsidR="00472959" w:rsidRPr="00472959" w:rsidRDefault="00472959" w:rsidP="00472959">
      <w:pPr>
        <w:spacing w:after="120"/>
        <w:jc w:val="both"/>
        <w:rPr>
          <w:rFonts w:ascii="Times New Roman" w:hAnsi="Times New Roman"/>
        </w:rPr>
      </w:pPr>
      <w:r w:rsidRPr="00472959">
        <w:rPr>
          <w:rFonts w:ascii="Times New Roman" w:hAnsi="Times New Roman"/>
        </w:rPr>
        <w:t xml:space="preserve">Žraloci mají hydrodynamický tvar těla. Jejich kostra je lehká, převážně chrupavčitá. Kůže je krytá tvrdými, lehce vystouplými šupinami se sklovinou na povrchu. Téměř lze tvrdit, že jejich tělo je pokryto zuby. Na jedné straně můžete namítnout, že vystouplé šupiny mohou zvyšovat tření, a tím i odpor vody, na straně druhé straně je možné, že zvyšují účinnost plovacích pohybů žraloka. Dalším zajímavým přizpůsobením těchto paryb životu ve vodě je tzv. tapetum </w:t>
      </w:r>
      <w:proofErr w:type="spellStart"/>
      <w:r w:rsidRPr="00472959">
        <w:rPr>
          <w:rFonts w:ascii="Times New Roman" w:hAnsi="Times New Roman"/>
        </w:rPr>
        <w:t>lucidum</w:t>
      </w:r>
      <w:proofErr w:type="spellEnd"/>
      <w:r w:rsidRPr="00472959">
        <w:rPr>
          <w:rFonts w:ascii="Times New Roman" w:hAnsi="Times New Roman"/>
        </w:rPr>
        <w:t xml:space="preserve">. Žralok často loví za šera nebo i v kalné vodě. Také při ústí řek je ve vodě často zhoršená viditelnost, a to díky množství jemného materiálu přinášeného do moře. Tapetum </w:t>
      </w:r>
      <w:proofErr w:type="spellStart"/>
      <w:r w:rsidRPr="00472959">
        <w:rPr>
          <w:rFonts w:ascii="Times New Roman" w:hAnsi="Times New Roman"/>
        </w:rPr>
        <w:t>lucidum</w:t>
      </w:r>
      <w:proofErr w:type="spellEnd"/>
      <w:r w:rsidRPr="00472959">
        <w:rPr>
          <w:rFonts w:ascii="Times New Roman" w:hAnsi="Times New Roman"/>
        </w:rPr>
        <w:t xml:space="preserve"> je reflexní odrazová vrstva pod sítnicí oka, která umožňuje lepší vidění za šera nebo v kalné vodě. Kromě toho je prokázáno, že žraloci vidí barevně. Jak je vidět, zrak žraloků je docela dobrý, přestože nevidí úplně ostře.</w:t>
      </w:r>
    </w:p>
    <w:p w:rsidR="00472959" w:rsidRPr="00472959" w:rsidRDefault="00472959" w:rsidP="00472959">
      <w:pPr>
        <w:spacing w:after="120"/>
        <w:jc w:val="both"/>
        <w:rPr>
          <w:rFonts w:ascii="Times New Roman" w:hAnsi="Times New Roman"/>
        </w:rPr>
      </w:pPr>
      <w:r w:rsidRPr="00472959">
        <w:rPr>
          <w:rFonts w:ascii="Times New Roman" w:hAnsi="Times New Roman"/>
        </w:rPr>
        <w:t xml:space="preserve">Naprosto unikátním orgánem mezi živočichy jsou </w:t>
      </w:r>
      <w:proofErr w:type="spellStart"/>
      <w:r w:rsidRPr="00472959">
        <w:rPr>
          <w:rFonts w:ascii="Times New Roman" w:hAnsi="Times New Roman"/>
        </w:rPr>
        <w:t>lorenziniho</w:t>
      </w:r>
      <w:proofErr w:type="spellEnd"/>
      <w:r w:rsidRPr="00472959">
        <w:rPr>
          <w:rFonts w:ascii="Times New Roman" w:hAnsi="Times New Roman"/>
        </w:rPr>
        <w:t xml:space="preserve"> ampule. Vypadají jako malé otvory v přední části hlavy žraloka. Jde o multifunkční orgán a nás bude zajímat především schopnost rozpoznávat tímto orgánem elektrické impulsy vysílané jinými živočichy. Tyto impulsy vznikají svalovou činností. Stejně jako tapetum </w:t>
      </w:r>
      <w:proofErr w:type="spellStart"/>
      <w:r w:rsidRPr="00472959">
        <w:rPr>
          <w:rFonts w:ascii="Times New Roman" w:hAnsi="Times New Roman"/>
        </w:rPr>
        <w:t>lucidum</w:t>
      </w:r>
      <w:proofErr w:type="spellEnd"/>
      <w:r w:rsidRPr="00472959">
        <w:rPr>
          <w:rFonts w:ascii="Times New Roman" w:hAnsi="Times New Roman"/>
        </w:rPr>
        <w:t xml:space="preserve">, i </w:t>
      </w:r>
      <w:proofErr w:type="spellStart"/>
      <w:r w:rsidRPr="00472959">
        <w:rPr>
          <w:rFonts w:ascii="Times New Roman" w:hAnsi="Times New Roman"/>
        </w:rPr>
        <w:t>lorenziniho</w:t>
      </w:r>
      <w:proofErr w:type="spellEnd"/>
      <w:r w:rsidRPr="00472959">
        <w:rPr>
          <w:rFonts w:ascii="Times New Roman" w:hAnsi="Times New Roman"/>
        </w:rPr>
        <w:t xml:space="preserve"> ampule pomáhají žralokovi orientovat se v kalné vodě. Dalšími funkcemi tohoto orgánu je zjišťování změn v teplotě a slanosti vody. Další ze smyslových orgánů, postranní čára je vám již známá. Poslední smysly, o kterých se zmíníme, jsou čich a sluch. Čich a chuť u živočichů žijících ve vodě trvale splývají. Čich je u žraloků opravdu vynikající. Čichové laloky zaujímají asi dvě třetiny hmotnosti žraločího mozku. Žralok vnímá chuťové a čichové podněty pomocí receptorů rozložených po celém těle. Žraloci rozeznají i nepatrné množství krve ve vodě na několik set metrů.</w:t>
      </w:r>
    </w:p>
    <w:p w:rsidR="00472959" w:rsidRDefault="00472959" w:rsidP="00472959">
      <w:pPr>
        <w:spacing w:after="120"/>
        <w:jc w:val="both"/>
        <w:rPr>
          <w:rFonts w:ascii="Times New Roman" w:hAnsi="Times New Roman"/>
        </w:rPr>
      </w:pPr>
      <w:r w:rsidRPr="00472959">
        <w:rPr>
          <w:rFonts w:ascii="Times New Roman" w:hAnsi="Times New Roman"/>
        </w:rPr>
        <w:t xml:space="preserve">   a) V jakých vodách se můžeme setkat se žraloky? </w:t>
      </w:r>
    </w:p>
    <w:p w:rsidR="00472959" w:rsidRDefault="00472959" w:rsidP="00472959">
      <w:pPr>
        <w:spacing w:after="120"/>
        <w:jc w:val="both"/>
        <w:rPr>
          <w:rFonts w:ascii="Times New Roman" w:hAnsi="Times New Roman"/>
        </w:rPr>
      </w:pPr>
    </w:p>
    <w:p w:rsidR="00734C0A" w:rsidRPr="00472959" w:rsidRDefault="00734C0A" w:rsidP="00472959">
      <w:pPr>
        <w:spacing w:after="120"/>
        <w:jc w:val="both"/>
        <w:rPr>
          <w:rFonts w:ascii="Times New Roman" w:hAnsi="Times New Roman"/>
        </w:rPr>
      </w:pPr>
    </w:p>
    <w:p w:rsidR="00472959" w:rsidRDefault="00472959" w:rsidP="00472959">
      <w:pPr>
        <w:spacing w:after="120"/>
        <w:jc w:val="both"/>
        <w:rPr>
          <w:rFonts w:ascii="Times New Roman" w:hAnsi="Times New Roman"/>
        </w:rPr>
      </w:pPr>
      <w:r w:rsidRPr="00472959">
        <w:rPr>
          <w:rFonts w:ascii="Times New Roman" w:hAnsi="Times New Roman"/>
        </w:rPr>
        <w:t xml:space="preserve">   b) Charakterizuj povrch těla žraloka: </w:t>
      </w:r>
    </w:p>
    <w:p w:rsidR="00472959" w:rsidRDefault="00472959" w:rsidP="00472959">
      <w:pPr>
        <w:spacing w:after="120"/>
        <w:jc w:val="both"/>
        <w:rPr>
          <w:rFonts w:ascii="Times New Roman" w:hAnsi="Times New Roman"/>
        </w:rPr>
      </w:pPr>
    </w:p>
    <w:p w:rsidR="00734C0A" w:rsidRPr="00472959" w:rsidRDefault="00734C0A" w:rsidP="00472959">
      <w:pPr>
        <w:spacing w:after="120"/>
        <w:jc w:val="both"/>
        <w:rPr>
          <w:rFonts w:ascii="Times New Roman" w:hAnsi="Times New Roman"/>
        </w:rPr>
      </w:pPr>
    </w:p>
    <w:p w:rsidR="00472959" w:rsidRDefault="00472959" w:rsidP="00472959">
      <w:pPr>
        <w:spacing w:after="120"/>
        <w:jc w:val="both"/>
        <w:rPr>
          <w:rFonts w:ascii="Times New Roman" w:hAnsi="Times New Roman"/>
        </w:rPr>
      </w:pPr>
      <w:r w:rsidRPr="00472959">
        <w:rPr>
          <w:rFonts w:ascii="Times New Roman" w:hAnsi="Times New Roman"/>
        </w:rPr>
        <w:t xml:space="preserve">   c) Co je to tapetum </w:t>
      </w:r>
      <w:proofErr w:type="spellStart"/>
      <w:r w:rsidRPr="00472959">
        <w:rPr>
          <w:rFonts w:ascii="Times New Roman" w:hAnsi="Times New Roman"/>
        </w:rPr>
        <w:t>lucidum</w:t>
      </w:r>
      <w:proofErr w:type="spellEnd"/>
      <w:r w:rsidRPr="00472959">
        <w:rPr>
          <w:rFonts w:ascii="Times New Roman" w:hAnsi="Times New Roman"/>
        </w:rPr>
        <w:t xml:space="preserve">? </w:t>
      </w:r>
    </w:p>
    <w:p w:rsidR="00472959" w:rsidRDefault="00472959" w:rsidP="00472959">
      <w:pPr>
        <w:spacing w:after="120"/>
        <w:jc w:val="both"/>
        <w:rPr>
          <w:rFonts w:ascii="Times New Roman" w:hAnsi="Times New Roman"/>
        </w:rPr>
      </w:pPr>
    </w:p>
    <w:p w:rsidR="00734C0A" w:rsidRPr="00472959" w:rsidRDefault="00734C0A" w:rsidP="00472959">
      <w:pPr>
        <w:spacing w:after="120"/>
        <w:jc w:val="both"/>
        <w:rPr>
          <w:rFonts w:ascii="Times New Roman" w:hAnsi="Times New Roman"/>
        </w:rPr>
      </w:pPr>
    </w:p>
    <w:p w:rsidR="00472959" w:rsidRDefault="00472959" w:rsidP="00472959">
      <w:pPr>
        <w:spacing w:after="120"/>
        <w:jc w:val="both"/>
        <w:rPr>
          <w:rFonts w:ascii="Times New Roman" w:hAnsi="Times New Roman"/>
        </w:rPr>
      </w:pPr>
      <w:r w:rsidRPr="00472959">
        <w:rPr>
          <w:rFonts w:ascii="Times New Roman" w:hAnsi="Times New Roman"/>
        </w:rPr>
        <w:t xml:space="preserve">   d) Jaký unikátní orgán pomáhá žralokovi při orientaci v kalné vodě? Jak funguje? </w:t>
      </w:r>
    </w:p>
    <w:p w:rsidR="00472959" w:rsidRDefault="00472959" w:rsidP="00472959">
      <w:pPr>
        <w:spacing w:after="120"/>
        <w:jc w:val="both"/>
        <w:rPr>
          <w:rFonts w:ascii="Times New Roman" w:hAnsi="Times New Roman"/>
        </w:rPr>
      </w:pPr>
    </w:p>
    <w:p w:rsidR="00734C0A" w:rsidRPr="00472959" w:rsidRDefault="00734C0A" w:rsidP="00472959">
      <w:pPr>
        <w:spacing w:after="120"/>
        <w:jc w:val="both"/>
        <w:rPr>
          <w:rFonts w:ascii="Times New Roman" w:hAnsi="Times New Roman"/>
        </w:rPr>
      </w:pPr>
    </w:p>
    <w:p w:rsidR="00472959" w:rsidRDefault="00472959" w:rsidP="00472959">
      <w:pPr>
        <w:spacing w:after="120"/>
        <w:jc w:val="both"/>
        <w:rPr>
          <w:rFonts w:ascii="Times New Roman" w:hAnsi="Times New Roman"/>
        </w:rPr>
      </w:pPr>
      <w:r>
        <w:rPr>
          <w:rFonts w:ascii="Times New Roman" w:hAnsi="Times New Roman"/>
        </w:rPr>
        <w:t xml:space="preserve">  </w:t>
      </w:r>
      <w:r w:rsidRPr="00472959">
        <w:rPr>
          <w:rFonts w:ascii="Times New Roman" w:hAnsi="Times New Roman"/>
        </w:rPr>
        <w:t xml:space="preserve"> e) Co umožňuje žralokovi rozpoznat i malé množství krve ve vodě? </w:t>
      </w:r>
    </w:p>
    <w:p w:rsidR="00472959" w:rsidRDefault="00472959" w:rsidP="00472959">
      <w:pPr>
        <w:spacing w:after="120"/>
        <w:jc w:val="both"/>
        <w:rPr>
          <w:rFonts w:ascii="Arial" w:hAnsi="Arial" w:cs="Arial"/>
        </w:rPr>
      </w:pPr>
    </w:p>
    <w:p w:rsidR="00472959" w:rsidRDefault="00472959" w:rsidP="00472959">
      <w:pPr>
        <w:spacing w:after="120"/>
        <w:jc w:val="both"/>
        <w:rPr>
          <w:rFonts w:ascii="Arial" w:hAnsi="Arial" w:cs="Arial"/>
        </w:rPr>
      </w:pPr>
    </w:p>
    <w:p w:rsidR="00472959" w:rsidRPr="00472959" w:rsidRDefault="00472959" w:rsidP="00472959">
      <w:pPr>
        <w:spacing w:after="120"/>
        <w:jc w:val="both"/>
        <w:rPr>
          <w:rFonts w:ascii="Times New Roman" w:hAnsi="Times New Roman"/>
        </w:rPr>
      </w:pPr>
      <w:r>
        <w:rPr>
          <w:rFonts w:ascii="Arial" w:hAnsi="Arial" w:cs="Arial"/>
        </w:rPr>
        <w:t xml:space="preserve">                                        </w:t>
      </w:r>
    </w:p>
    <w:p w:rsidR="00472959" w:rsidRPr="00472959" w:rsidRDefault="00472959" w:rsidP="00472959">
      <w:pPr>
        <w:spacing w:after="120"/>
        <w:jc w:val="both"/>
        <w:rPr>
          <w:rFonts w:ascii="Times New Roman" w:hAnsi="Times New Roman"/>
          <w:b/>
        </w:rPr>
      </w:pPr>
      <w:r w:rsidRPr="00472959">
        <w:rPr>
          <w:rFonts w:ascii="Times New Roman" w:hAnsi="Times New Roman"/>
          <w:b/>
        </w:rPr>
        <w:lastRenderedPageBreak/>
        <w:t>2) V následujícím textu vyhledej informace týkající se života rejnoků:</w:t>
      </w:r>
    </w:p>
    <w:p w:rsidR="00472959" w:rsidRPr="00472959" w:rsidRDefault="00472959" w:rsidP="00472959">
      <w:pPr>
        <w:spacing w:after="120"/>
        <w:jc w:val="both"/>
        <w:rPr>
          <w:rFonts w:ascii="Times New Roman" w:hAnsi="Times New Roman"/>
        </w:rPr>
      </w:pPr>
      <w:r w:rsidRPr="00472959">
        <w:rPr>
          <w:rFonts w:ascii="Times New Roman" w:hAnsi="Times New Roman"/>
        </w:rPr>
        <w:t xml:space="preserve">Do tohoto řádu paryb patří více než 600 druhů. Kromě typických rejnoků zde najdeme také velmi vzácného a chráněného pilouna mnohozubého nebo parejnoka atlantského. Jak už víme, mají rejnoci ploché tělo a velmi výrazné prsní ploutve podobné křídlům. Prsní ploutve jsou často velmi malé na bocích u kořene ocasu. Ale uvědomili jste si, které ploutve rejnokům chybí? Hřbetní ploutev byste našli pouze u pilouna. </w:t>
      </w:r>
    </w:p>
    <w:p w:rsidR="00472959" w:rsidRPr="00472959" w:rsidRDefault="00472959" w:rsidP="00472959">
      <w:pPr>
        <w:spacing w:after="120"/>
        <w:jc w:val="both"/>
        <w:rPr>
          <w:rFonts w:ascii="Times New Roman" w:hAnsi="Times New Roman"/>
        </w:rPr>
      </w:pPr>
      <w:r w:rsidRPr="00472959">
        <w:rPr>
          <w:rFonts w:ascii="Times New Roman" w:hAnsi="Times New Roman"/>
        </w:rPr>
        <w:t xml:space="preserve">Přestože rejnoci velmi často odpočívají u dna, jsou velmi dobří plavci a někteří dovedou vyskočit i nad mořskou hladinu. Stejně jako žraloci mají chrupavčitou kostru a pět párů žaberních štěrbin, tedy znaky typické pro paryby. </w:t>
      </w:r>
    </w:p>
    <w:p w:rsidR="00472959" w:rsidRPr="00472959" w:rsidRDefault="00472959" w:rsidP="00472959">
      <w:pPr>
        <w:spacing w:after="120"/>
        <w:jc w:val="both"/>
        <w:rPr>
          <w:rFonts w:ascii="Times New Roman" w:hAnsi="Times New Roman"/>
        </w:rPr>
      </w:pPr>
      <w:r w:rsidRPr="00472959">
        <w:rPr>
          <w:rFonts w:ascii="Times New Roman" w:hAnsi="Times New Roman"/>
        </w:rPr>
        <w:t>Nejčastěji vyhledávají potravu na dně, kde loví langusty, kraby nebo i jiné menší rejnoky, ale na jejich jídelníček patří i ryby.</w:t>
      </w:r>
    </w:p>
    <w:p w:rsidR="00472959" w:rsidRDefault="00472959" w:rsidP="00472959">
      <w:pPr>
        <w:spacing w:after="120"/>
        <w:jc w:val="both"/>
        <w:rPr>
          <w:rFonts w:ascii="Times New Roman" w:hAnsi="Times New Roman"/>
        </w:rPr>
      </w:pPr>
      <w:r w:rsidRPr="00472959">
        <w:rPr>
          <w:rFonts w:ascii="Times New Roman" w:hAnsi="Times New Roman"/>
        </w:rPr>
        <w:t xml:space="preserve">Zajímavým druhem rejnoka je parejnok elektrický. Tento druh rejnoka má zvláštní orgány, kterými vyrábí elektřinu. Tu používá k omráčení kořisti i k ochraně před predátory. Dokáže vydat výboj o síle 220 voltů. Takové množství energie by omráčilo i člověka. </w:t>
      </w:r>
    </w:p>
    <w:p w:rsidR="00472959" w:rsidRPr="00472959" w:rsidRDefault="00472959" w:rsidP="00472959">
      <w:pPr>
        <w:spacing w:after="120"/>
        <w:jc w:val="both"/>
        <w:rPr>
          <w:rFonts w:ascii="Times New Roman" w:hAnsi="Times New Roman"/>
        </w:rPr>
      </w:pPr>
    </w:p>
    <w:p w:rsidR="00472959" w:rsidRDefault="00472959" w:rsidP="00472959">
      <w:pPr>
        <w:spacing w:after="120"/>
        <w:jc w:val="both"/>
        <w:rPr>
          <w:rFonts w:ascii="Times New Roman" w:hAnsi="Times New Roman"/>
        </w:rPr>
      </w:pPr>
      <w:r w:rsidRPr="00472959">
        <w:rPr>
          <w:rFonts w:ascii="Times New Roman" w:hAnsi="Times New Roman"/>
        </w:rPr>
        <w:t xml:space="preserve">a) Kterou z ploutví najdeme u rejnoků pouze výjimečně a u koho? </w:t>
      </w:r>
    </w:p>
    <w:p w:rsidR="00734C0A" w:rsidRDefault="00734C0A" w:rsidP="00472959">
      <w:pPr>
        <w:spacing w:after="120"/>
        <w:jc w:val="both"/>
        <w:rPr>
          <w:rFonts w:ascii="Times New Roman" w:hAnsi="Times New Roman"/>
        </w:rPr>
      </w:pPr>
    </w:p>
    <w:p w:rsidR="00734C0A" w:rsidRPr="00472959" w:rsidRDefault="00734C0A" w:rsidP="00472959">
      <w:pPr>
        <w:spacing w:after="120"/>
        <w:jc w:val="both"/>
        <w:rPr>
          <w:rFonts w:ascii="Times New Roman" w:hAnsi="Times New Roman"/>
        </w:rPr>
      </w:pPr>
    </w:p>
    <w:p w:rsidR="00472959" w:rsidRPr="00472959" w:rsidRDefault="00472959" w:rsidP="00472959">
      <w:pPr>
        <w:spacing w:after="120"/>
        <w:jc w:val="both"/>
        <w:rPr>
          <w:rFonts w:ascii="Times New Roman" w:hAnsi="Times New Roman"/>
        </w:rPr>
      </w:pPr>
      <w:r w:rsidRPr="00472959">
        <w:rPr>
          <w:rFonts w:ascii="Times New Roman" w:hAnsi="Times New Roman"/>
        </w:rPr>
        <w:t xml:space="preserve">b) Které znaky nám naznačují příbuznost rejnoků se žraloky? </w:t>
      </w:r>
    </w:p>
    <w:p w:rsidR="00472959" w:rsidRDefault="00472959" w:rsidP="00472959">
      <w:pPr>
        <w:spacing w:after="120"/>
        <w:jc w:val="both"/>
        <w:rPr>
          <w:rFonts w:ascii="Times New Roman" w:hAnsi="Times New Roman"/>
        </w:rPr>
      </w:pPr>
    </w:p>
    <w:p w:rsidR="00734C0A" w:rsidRPr="00472959" w:rsidRDefault="00734C0A" w:rsidP="00472959">
      <w:pPr>
        <w:spacing w:after="120"/>
        <w:jc w:val="both"/>
        <w:rPr>
          <w:rFonts w:ascii="Times New Roman" w:hAnsi="Times New Roman"/>
        </w:rPr>
      </w:pPr>
    </w:p>
    <w:p w:rsidR="00472959" w:rsidRPr="00472959" w:rsidRDefault="00472959" w:rsidP="00472959">
      <w:pPr>
        <w:spacing w:after="120"/>
        <w:jc w:val="both"/>
        <w:rPr>
          <w:rFonts w:ascii="Times New Roman" w:hAnsi="Times New Roman"/>
        </w:rPr>
      </w:pPr>
      <w:r w:rsidRPr="00472959">
        <w:rPr>
          <w:rFonts w:ascii="Times New Roman" w:hAnsi="Times New Roman"/>
        </w:rPr>
        <w:t xml:space="preserve">c) Co patří na jídelníček rejnoků? </w:t>
      </w:r>
    </w:p>
    <w:p w:rsidR="00472959" w:rsidRDefault="00472959" w:rsidP="00472959">
      <w:pPr>
        <w:spacing w:after="120"/>
        <w:jc w:val="both"/>
        <w:rPr>
          <w:rFonts w:ascii="Times New Roman" w:hAnsi="Times New Roman"/>
        </w:rPr>
      </w:pPr>
    </w:p>
    <w:p w:rsidR="00734C0A" w:rsidRPr="00472959" w:rsidRDefault="00734C0A" w:rsidP="00472959">
      <w:pPr>
        <w:spacing w:after="120"/>
        <w:jc w:val="both"/>
        <w:rPr>
          <w:rFonts w:ascii="Times New Roman" w:hAnsi="Times New Roman"/>
        </w:rPr>
      </w:pPr>
    </w:p>
    <w:p w:rsidR="00472959" w:rsidRPr="00472959" w:rsidRDefault="00472959" w:rsidP="00472959">
      <w:pPr>
        <w:spacing w:after="120"/>
        <w:jc w:val="both"/>
        <w:rPr>
          <w:rFonts w:ascii="Times New Roman" w:hAnsi="Times New Roman"/>
        </w:rPr>
      </w:pPr>
      <w:r w:rsidRPr="00472959">
        <w:rPr>
          <w:rFonts w:ascii="Times New Roman" w:hAnsi="Times New Roman"/>
        </w:rPr>
        <w:t xml:space="preserve">d) Stručně popiš, čím je zajímavý parejnok elektrický: </w:t>
      </w:r>
    </w:p>
    <w:p w:rsidR="00472959" w:rsidRPr="00472959" w:rsidRDefault="00472959">
      <w:pPr>
        <w:rPr>
          <w:color w:val="222222"/>
        </w:rPr>
      </w:pPr>
    </w:p>
    <w:sectPr w:rsidR="00472959" w:rsidRPr="00472959" w:rsidSect="00472959">
      <w:pgSz w:w="11906" w:h="16838"/>
      <w:pgMar w:top="567"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59"/>
    <w:rsid w:val="00472959"/>
    <w:rsid w:val="005D089A"/>
    <w:rsid w:val="00734C0A"/>
    <w:rsid w:val="00E70B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27B87-2031-46B1-8B3E-F653A8A9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2959"/>
    <w:pPr>
      <w:spacing w:after="0" w:line="240" w:lineRule="auto"/>
    </w:pPr>
    <w:rPr>
      <w:rFonts w:eastAsiaTheme="minorEastAsia"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72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krylovaj@zsnadrazni.e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3614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Přikrylová Jana</dc:creator>
  <cp:lastModifiedBy>Levá Volná</cp:lastModifiedBy>
  <cp:revision>2</cp:revision>
  <dcterms:created xsi:type="dcterms:W3CDTF">2020-05-03T08:52:00Z</dcterms:created>
  <dcterms:modified xsi:type="dcterms:W3CDTF">2020-05-03T08:52:00Z</dcterms:modified>
</cp:coreProperties>
</file>