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0" w:rsidRPr="00B52196" w:rsidRDefault="00835250" w:rsidP="00835250">
      <w:pPr>
        <w:rPr>
          <w:b/>
        </w:rPr>
      </w:pPr>
      <w:r w:rsidRPr="00B52196">
        <w:rPr>
          <w:b/>
        </w:rPr>
        <w:t>hodnota výrazu</w:t>
      </w:r>
      <w:r w:rsidR="004968F8">
        <w:rPr>
          <w:b/>
        </w:rPr>
        <w:t xml:space="preserve"> – za proměnné (písmenka) dosaď uvedená čísla a vypočti</w:t>
      </w:r>
      <w:bookmarkStart w:id="0" w:name="_GoBack"/>
      <w:bookmarkEnd w:id="0"/>
    </w:p>
    <w:p w:rsidR="00835250" w:rsidRDefault="00835250" w:rsidP="00835250"/>
    <w:p w:rsidR="00835250" w:rsidRDefault="00835250" w:rsidP="00835250">
      <w:r>
        <w:t>Potřebné výpočty zapisujte pod tabulku</w:t>
      </w:r>
    </w:p>
    <w:p w:rsidR="00835250" w:rsidRDefault="00835250" w:rsidP="00835250"/>
    <w:p w:rsidR="00835250" w:rsidRDefault="00835250" w:rsidP="00835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20"/>
        <w:gridCol w:w="732"/>
        <w:gridCol w:w="732"/>
        <w:gridCol w:w="739"/>
        <w:gridCol w:w="721"/>
        <w:gridCol w:w="739"/>
        <w:gridCol w:w="721"/>
        <w:gridCol w:w="730"/>
        <w:gridCol w:w="742"/>
        <w:gridCol w:w="739"/>
        <w:gridCol w:w="721"/>
      </w:tblGrid>
      <w:tr w:rsidR="00835250" w:rsidTr="00B41CE3">
        <w:trPr>
          <w:trHeight w:val="592"/>
        </w:trPr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a</w:t>
            </w: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651900479" r:id="rId6"/>
              </w:object>
            </w: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10"/>
              </w:rPr>
              <w:object w:dxaOrig="180" w:dyaOrig="340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651900480" r:id="rId8"/>
              </w:object>
            </w:r>
            <w:r w:rsidRPr="0031766D">
              <w:rPr>
                <w:position w:val="-24"/>
              </w:rPr>
              <w:object w:dxaOrig="320" w:dyaOrig="620">
                <v:shape id="_x0000_i1027" type="#_x0000_t75" style="width:15.75pt;height:30.75pt" o:ole="">
                  <v:imagedata r:id="rId9" o:title=""/>
                </v:shape>
                <o:OLEObject Type="Embed" ProgID="Equation.3" ShapeID="_x0000_i1027" DrawAspect="Content" ObjectID="_1651900481" r:id="rId10"/>
              </w:object>
            </w: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320" w:dyaOrig="620">
                <v:shape id="_x0000_i1028" type="#_x0000_t75" style="width:15.75pt;height:30.75pt" o:ole="">
                  <v:imagedata r:id="rId11" o:title=""/>
                </v:shape>
                <o:OLEObject Type="Embed" ProgID="Equation.3" ShapeID="_x0000_i1028" DrawAspect="Content" ObjectID="_1651900482" r:id="rId12"/>
              </w:objec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651900483" r:id="rId14"/>
              </w:objec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-20</w: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30" type="#_x0000_t75" style="width:18pt;height:30.75pt" o:ole="">
                  <v:imagedata r:id="rId15" o:title=""/>
                </v:shape>
                <o:OLEObject Type="Embed" ProgID="Equation.3" ShapeID="_x0000_i1030" DrawAspect="Content" ObjectID="_1651900484" r:id="rId16"/>
              </w:objec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-12</w: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1,2</w: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380" w:dyaOrig="620">
                <v:shape id="_x0000_i1031" type="#_x0000_t75" style="width:18.75pt;height:30.75pt" o:ole="">
                  <v:imagedata r:id="rId17" o:title=""/>
                </v:shape>
                <o:OLEObject Type="Embed" ProgID="Equation.3" ShapeID="_x0000_i1031" DrawAspect="Content" ObjectID="_1651900485" r:id="rId18"/>
              </w:objec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651900486" r:id="rId20"/>
              </w:object>
            </w: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240" w:dyaOrig="620">
                <v:shape id="_x0000_i1033" type="#_x0000_t75" style="width:12pt;height:30.75pt" o:ole="">
                  <v:imagedata r:id="rId21" o:title=""/>
                </v:shape>
                <o:OLEObject Type="Embed" ProgID="Equation.3" ShapeID="_x0000_i1033" DrawAspect="Content" ObjectID="_1651900487" r:id="rId22"/>
              </w:object>
            </w:r>
          </w:p>
        </w:tc>
      </w:tr>
      <w:tr w:rsidR="00835250" w:rsidTr="00B41CE3">
        <w:trPr>
          <w:trHeight w:val="696"/>
        </w:trPr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b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4968F8" w:rsidP="00B41CE3">
            <w:pPr>
              <w:spacing w:line="360" w:lineRule="auto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320" w:dyaOrig="620">
                <v:shape id="_x0000_i1035" type="#_x0000_t75" style="width:15.75pt;height:30.75pt" o:ole="">
                  <v:imagedata r:id="rId24" o:title=""/>
                </v:shape>
                <o:OLEObject Type="Embed" ProgID="Equation.3" ShapeID="_x0000_i1035" DrawAspect="Content" ObjectID="_1651900488" r:id="rId25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36" type="#_x0000_t75" style="width:12pt;height:30.75pt" o:ole="">
                  <v:imagedata r:id="rId26" o:title=""/>
                </v:shape>
                <o:OLEObject Type="Embed" ProgID="Equation.3" ShapeID="_x0000_i1036" DrawAspect="Content" ObjectID="_1651900489" r:id="rId27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-30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37" type="#_x0000_t75" style="width:12pt;height:30.75pt" o:ole="">
                  <v:imagedata r:id="rId28" o:title=""/>
                </v:shape>
                <o:OLEObject Type="Embed" ProgID="Equation.3" ShapeID="_x0000_i1037" DrawAspect="Content" ObjectID="_1651900490" r:id="rId29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-8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-0,3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  <w:p w:rsidR="00835250" w:rsidRDefault="00835250" w:rsidP="00B41CE3">
            <w:pPr>
              <w:spacing w:line="360" w:lineRule="auto"/>
            </w:pPr>
            <w:r>
              <w:t>-6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3" ShapeID="_x0000_i1038" DrawAspect="Content" ObjectID="_1651900491" r:id="rId31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240" w:dyaOrig="620">
                <v:shape id="_x0000_i1039" type="#_x0000_t75" style="width:12pt;height:30.75pt" o:ole="">
                  <v:imagedata r:id="rId32" o:title=""/>
                </v:shape>
                <o:OLEObject Type="Embed" ProgID="Equation.3" ShapeID="_x0000_i1039" DrawAspect="Content" ObjectID="_1651900492" r:id="rId33"/>
              </w:object>
            </w:r>
          </w:p>
        </w:tc>
      </w:tr>
      <w:tr w:rsidR="00835250" w:rsidTr="00B41CE3">
        <w:tc>
          <w:tcPr>
            <w:tcW w:w="767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920" w:dyaOrig="620">
                <v:shape id="_x0000_i1040" type="#_x0000_t75" style="width:45.75pt;height:30.75pt" o:ole="">
                  <v:imagedata r:id="rId34" o:title=""/>
                </v:shape>
                <o:OLEObject Type="Embed" ProgID="Equation.3" ShapeID="_x0000_i1040" DrawAspect="Content" ObjectID="_1651900493" r:id="rId35"/>
              </w:objec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</w:tr>
      <w:tr w:rsidR="00835250" w:rsidTr="00B41CE3">
        <w:tc>
          <w:tcPr>
            <w:tcW w:w="767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920" w:dyaOrig="620">
                <v:shape id="_x0000_i1041" type="#_x0000_t75" style="width:45.75pt;height:30.75pt" o:ole="">
                  <v:imagedata r:id="rId36" o:title=""/>
                </v:shape>
                <o:OLEObject Type="Embed" ProgID="Equation.3" ShapeID="_x0000_i1041" DrawAspect="Content" ObjectID="_1651900494" r:id="rId37"/>
              </w:objec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</w:tr>
      <w:tr w:rsidR="00835250" w:rsidTr="00B41CE3">
        <w:tc>
          <w:tcPr>
            <w:tcW w:w="767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31766D">
              <w:rPr>
                <w:position w:val="-24"/>
              </w:rPr>
              <w:object w:dxaOrig="1040" w:dyaOrig="620">
                <v:shape id="_x0000_i1042" type="#_x0000_t75" style="width:51.75pt;height:30.75pt" o:ole="">
                  <v:imagedata r:id="rId38" o:title=""/>
                </v:shape>
                <o:OLEObject Type="Embed" ProgID="Equation.3" ShapeID="_x0000_i1042" DrawAspect="Content" ObjectID="_1651900495" r:id="rId39"/>
              </w:objec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</w:tr>
      <w:tr w:rsidR="00835250" w:rsidTr="00B41CE3">
        <w:tc>
          <w:tcPr>
            <w:tcW w:w="767" w:type="dxa"/>
            <w:tcBorders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  <w:r w:rsidRPr="0028276E">
              <w:rPr>
                <w:position w:val="-24"/>
              </w:rPr>
              <w:object w:dxaOrig="920" w:dyaOrig="620">
                <v:shape id="_x0000_i1043" type="#_x0000_t75" style="width:45.75pt;height:30.75pt" o:ole="">
                  <v:imagedata r:id="rId40" o:title=""/>
                </v:shape>
                <o:OLEObject Type="Embed" ProgID="Equation.3" ShapeID="_x0000_i1043" DrawAspect="Content" ObjectID="_1651900496" r:id="rId41"/>
              </w:object>
            </w:r>
          </w:p>
        </w:tc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</w:tcPr>
          <w:p w:rsidR="00835250" w:rsidRDefault="00835250" w:rsidP="00B41CE3">
            <w:pPr>
              <w:spacing w:line="360" w:lineRule="auto"/>
            </w:pPr>
          </w:p>
        </w:tc>
      </w:tr>
    </w:tbl>
    <w:p w:rsidR="00835250" w:rsidRDefault="00835250" w:rsidP="00835250"/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4968F8" w:rsidRDefault="004968F8" w:rsidP="00D76D1C">
      <w:pPr>
        <w:rPr>
          <w:b/>
        </w:rPr>
      </w:pPr>
    </w:p>
    <w:p w:rsidR="00D76D1C" w:rsidRPr="00B52196" w:rsidRDefault="00D76D1C" w:rsidP="00D76D1C">
      <w:pPr>
        <w:rPr>
          <w:b/>
        </w:rPr>
      </w:pPr>
      <w:r w:rsidRPr="00B52196">
        <w:rPr>
          <w:b/>
        </w:rPr>
        <w:lastRenderedPageBreak/>
        <w:t>hodnota výrazu</w:t>
      </w:r>
    </w:p>
    <w:p w:rsidR="00D76D1C" w:rsidRDefault="00D76D1C" w:rsidP="00D76D1C"/>
    <w:p w:rsidR="00D76D1C" w:rsidRDefault="00D76D1C" w:rsidP="00D76D1C">
      <w:r>
        <w:t>Potřebné výpočty zapisujte pod tabulku</w:t>
      </w:r>
    </w:p>
    <w:p w:rsidR="00D76D1C" w:rsidRDefault="00D76D1C" w:rsidP="00D76D1C"/>
    <w:p w:rsidR="00D76D1C" w:rsidRDefault="00D76D1C" w:rsidP="00D76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20"/>
        <w:gridCol w:w="732"/>
        <w:gridCol w:w="732"/>
        <w:gridCol w:w="739"/>
        <w:gridCol w:w="721"/>
        <w:gridCol w:w="739"/>
        <w:gridCol w:w="721"/>
        <w:gridCol w:w="730"/>
        <w:gridCol w:w="742"/>
        <w:gridCol w:w="739"/>
        <w:gridCol w:w="721"/>
      </w:tblGrid>
      <w:tr w:rsidR="00D76D1C" w:rsidTr="007B0FF0">
        <w:trPr>
          <w:trHeight w:val="592"/>
        </w:trPr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a</w:t>
            </w: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44" type="#_x0000_t75" style="width:12pt;height:30.75pt" o:ole="">
                  <v:imagedata r:id="rId5" o:title=""/>
                </v:shape>
                <o:OLEObject Type="Embed" ProgID="Equation.3" ShapeID="_x0000_i1044" DrawAspect="Content" ObjectID="_1651900497" r:id="rId42"/>
              </w:object>
            </w: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10"/>
              </w:rPr>
              <w:object w:dxaOrig="180" w:dyaOrig="340">
                <v:shape id="_x0000_i1045" type="#_x0000_t75" style="width:9pt;height:17.25pt" o:ole="">
                  <v:imagedata r:id="rId7" o:title=""/>
                </v:shape>
                <o:OLEObject Type="Embed" ProgID="Equation.3" ShapeID="_x0000_i1045" DrawAspect="Content" ObjectID="_1651900498" r:id="rId43"/>
              </w:object>
            </w:r>
            <w:r w:rsidRPr="0031766D">
              <w:rPr>
                <w:position w:val="-24"/>
              </w:rPr>
              <w:object w:dxaOrig="320" w:dyaOrig="620">
                <v:shape id="_x0000_i1046" type="#_x0000_t75" style="width:15.75pt;height:30.75pt" o:ole="">
                  <v:imagedata r:id="rId9" o:title=""/>
                </v:shape>
                <o:OLEObject Type="Embed" ProgID="Equation.3" ShapeID="_x0000_i1046" DrawAspect="Content" ObjectID="_1651900499" r:id="rId44"/>
              </w:object>
            </w: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320" w:dyaOrig="620">
                <v:shape id="_x0000_i1047" type="#_x0000_t75" style="width:15.75pt;height:30.75pt" o:ole="">
                  <v:imagedata r:id="rId11" o:title=""/>
                </v:shape>
                <o:OLEObject Type="Embed" ProgID="Equation.3" ShapeID="_x0000_i1047" DrawAspect="Content" ObjectID="_1651900500" r:id="rId45"/>
              </w:objec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48" type="#_x0000_t75" style="width:18pt;height:30.75pt" o:ole="">
                  <v:imagedata r:id="rId13" o:title=""/>
                </v:shape>
                <o:OLEObject Type="Embed" ProgID="Equation.3" ShapeID="_x0000_i1048" DrawAspect="Content" ObjectID="_1651900501" r:id="rId46"/>
              </w:objec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-20</w: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49" type="#_x0000_t75" style="width:18pt;height:30.75pt" o:ole="">
                  <v:imagedata r:id="rId15" o:title=""/>
                </v:shape>
                <o:OLEObject Type="Embed" ProgID="Equation.3" ShapeID="_x0000_i1049" DrawAspect="Content" ObjectID="_1651900502" r:id="rId47"/>
              </w:objec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-12</w: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1,2</w: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380" w:dyaOrig="620">
                <v:shape id="_x0000_i1050" type="#_x0000_t75" style="width:18.75pt;height:30.75pt" o:ole="">
                  <v:imagedata r:id="rId17" o:title=""/>
                </v:shape>
                <o:OLEObject Type="Embed" ProgID="Equation.3" ShapeID="_x0000_i1050" DrawAspect="Content" ObjectID="_1651900503" r:id="rId48"/>
              </w:objec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360" w:dyaOrig="620">
                <v:shape id="_x0000_i1051" type="#_x0000_t75" style="width:18pt;height:30.75pt" o:ole="">
                  <v:imagedata r:id="rId19" o:title=""/>
                </v:shape>
                <o:OLEObject Type="Embed" ProgID="Equation.3" ShapeID="_x0000_i1051" DrawAspect="Content" ObjectID="_1651900504" r:id="rId49"/>
              </w:object>
            </w: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240" w:dyaOrig="620">
                <v:shape id="_x0000_i1052" type="#_x0000_t75" style="width:12pt;height:30.75pt" o:ole="">
                  <v:imagedata r:id="rId21" o:title=""/>
                </v:shape>
                <o:OLEObject Type="Embed" ProgID="Equation.3" ShapeID="_x0000_i1052" DrawAspect="Content" ObjectID="_1651900505" r:id="rId50"/>
              </w:object>
            </w:r>
          </w:p>
        </w:tc>
      </w:tr>
      <w:tr w:rsidR="00D76D1C" w:rsidTr="007B0FF0">
        <w:trPr>
          <w:trHeight w:val="696"/>
        </w:trPr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b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320" w:dyaOrig="620">
                <v:shape id="_x0000_i1053" type="#_x0000_t75" style="width:15.75pt;height:30.75pt" o:ole="">
                  <v:imagedata r:id="rId24" o:title=""/>
                </v:shape>
                <o:OLEObject Type="Embed" ProgID="Equation.3" ShapeID="_x0000_i1053" DrawAspect="Content" ObjectID="_1651900506" r:id="rId51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54" type="#_x0000_t75" style="width:12pt;height:30.75pt" o:ole="">
                  <v:imagedata r:id="rId26" o:title=""/>
                </v:shape>
                <o:OLEObject Type="Embed" ProgID="Equation.3" ShapeID="_x0000_i1054" DrawAspect="Content" ObjectID="_1651900507" r:id="rId52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-30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55" type="#_x0000_t75" style="width:12pt;height:30.75pt" o:ole="">
                  <v:imagedata r:id="rId28" o:title=""/>
                </v:shape>
                <o:OLEObject Type="Embed" ProgID="Equation.3" ShapeID="_x0000_i1055" DrawAspect="Content" ObjectID="_1651900508" r:id="rId53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-8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-0,3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  <w:p w:rsidR="00D76D1C" w:rsidRDefault="00D76D1C" w:rsidP="007B0FF0">
            <w:pPr>
              <w:spacing w:line="360" w:lineRule="auto"/>
            </w:pPr>
            <w:r>
              <w:t>-6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240" w:dyaOrig="620">
                <v:shape id="_x0000_i1056" type="#_x0000_t75" style="width:12pt;height:30.75pt" o:ole="">
                  <v:imagedata r:id="rId30" o:title=""/>
                </v:shape>
                <o:OLEObject Type="Embed" ProgID="Equation.3" ShapeID="_x0000_i1056" DrawAspect="Content" ObjectID="_1651900509" r:id="rId54"/>
              </w:objec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>
              <w:t>-</w:t>
            </w:r>
            <w:r w:rsidRPr="0031766D">
              <w:rPr>
                <w:position w:val="-24"/>
              </w:rPr>
              <w:object w:dxaOrig="240" w:dyaOrig="620">
                <v:shape id="_x0000_i1057" type="#_x0000_t75" style="width:12pt;height:30.75pt" o:ole="">
                  <v:imagedata r:id="rId32" o:title=""/>
                </v:shape>
                <o:OLEObject Type="Embed" ProgID="Equation.3" ShapeID="_x0000_i1057" DrawAspect="Content" ObjectID="_1651900510" r:id="rId55"/>
              </w:object>
            </w:r>
          </w:p>
        </w:tc>
      </w:tr>
      <w:tr w:rsidR="00D76D1C" w:rsidTr="007B0FF0">
        <w:tc>
          <w:tcPr>
            <w:tcW w:w="767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920" w:dyaOrig="620">
                <v:shape id="_x0000_i1058" type="#_x0000_t75" style="width:45.75pt;height:30.75pt" o:ole="">
                  <v:imagedata r:id="rId34" o:title=""/>
                </v:shape>
                <o:OLEObject Type="Embed" ProgID="Equation.3" ShapeID="_x0000_i1058" DrawAspect="Content" ObjectID="_1651900511" r:id="rId56"/>
              </w:objec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top w:val="double" w:sz="4" w:space="0" w:color="auto"/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</w:tr>
      <w:tr w:rsidR="00D76D1C" w:rsidTr="007B0FF0">
        <w:tc>
          <w:tcPr>
            <w:tcW w:w="767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920" w:dyaOrig="620">
                <v:shape id="_x0000_i1059" type="#_x0000_t75" style="width:45.75pt;height:30.75pt" o:ole="">
                  <v:imagedata r:id="rId36" o:title=""/>
                </v:shape>
                <o:OLEObject Type="Embed" ProgID="Equation.3" ShapeID="_x0000_i1059" DrawAspect="Content" ObjectID="_1651900512" r:id="rId57"/>
              </w:objec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</w:tr>
      <w:tr w:rsidR="00D76D1C" w:rsidTr="007B0FF0">
        <w:tc>
          <w:tcPr>
            <w:tcW w:w="767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31766D">
              <w:rPr>
                <w:position w:val="-24"/>
              </w:rPr>
              <w:object w:dxaOrig="1040" w:dyaOrig="620">
                <v:shape id="_x0000_i1060" type="#_x0000_t75" style="width:51.75pt;height:30.75pt" o:ole="">
                  <v:imagedata r:id="rId38" o:title=""/>
                </v:shape>
                <o:OLEObject Type="Embed" ProgID="Equation.3" ShapeID="_x0000_i1060" DrawAspect="Content" ObjectID="_1651900513" r:id="rId58"/>
              </w:objec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</w:tr>
      <w:tr w:rsidR="00D76D1C" w:rsidTr="007B0FF0">
        <w:tc>
          <w:tcPr>
            <w:tcW w:w="767" w:type="dxa"/>
            <w:tcBorders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  <w:r w:rsidRPr="0028276E">
              <w:rPr>
                <w:position w:val="-24"/>
              </w:rPr>
              <w:object w:dxaOrig="920" w:dyaOrig="620">
                <v:shape id="_x0000_i1061" type="#_x0000_t75" style="width:45.75pt;height:30.75pt" o:ole="">
                  <v:imagedata r:id="rId40" o:title=""/>
                </v:shape>
                <o:OLEObject Type="Embed" ProgID="Equation.3" ShapeID="_x0000_i1061" DrawAspect="Content" ObjectID="_1651900514" r:id="rId59"/>
              </w:object>
            </w:r>
          </w:p>
        </w:tc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</w:tcPr>
          <w:p w:rsidR="00D76D1C" w:rsidRDefault="00D76D1C" w:rsidP="007B0FF0">
            <w:pPr>
              <w:spacing w:line="360" w:lineRule="auto"/>
            </w:pPr>
          </w:p>
        </w:tc>
      </w:tr>
    </w:tbl>
    <w:p w:rsidR="00AF0225" w:rsidRDefault="00AF0225"/>
    <w:sectPr w:rsidR="00AF0225" w:rsidSect="00A1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0"/>
    <w:rsid w:val="004968F8"/>
    <w:rsid w:val="00835250"/>
    <w:rsid w:val="00A12DB3"/>
    <w:rsid w:val="00AF0225"/>
    <w:rsid w:val="00D76D1C"/>
    <w:rsid w:val="00D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D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D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Levá Dagmar</cp:lastModifiedBy>
  <cp:revision>2</cp:revision>
  <cp:lastPrinted>2012-10-31T12:01:00Z</cp:lastPrinted>
  <dcterms:created xsi:type="dcterms:W3CDTF">2020-05-25T06:28:00Z</dcterms:created>
  <dcterms:modified xsi:type="dcterms:W3CDTF">2020-05-25T06:28:00Z</dcterms:modified>
</cp:coreProperties>
</file>