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2B" w:rsidRDefault="0008672B" w:rsidP="0008672B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Symbol" w:hAnsi="Symbol" w:cs="Calibri"/>
          <w:color w:val="201F1E"/>
          <w:sz w:val="22"/>
          <w:szCs w:val="22"/>
          <w:bdr w:val="none" w:sz="0" w:space="0" w:color="auto" w:frame="1"/>
        </w:rPr>
        <w:br/>
      </w:r>
      <w:r>
        <w:rPr>
          <w:color w:val="201F1E"/>
          <w:sz w:val="14"/>
          <w:szCs w:val="14"/>
          <w:bdr w:val="none" w:sz="0" w:space="0" w:color="auto" w:frame="1"/>
        </w:rPr>
        <w:t>      </w:t>
      </w:r>
      <w:r>
        <w:rPr>
          <w:rFonts w:ascii="Calibri" w:hAnsi="Calibri" w:cs="Calibri"/>
          <w:color w:val="201F1E"/>
          <w:sz w:val="22"/>
          <w:szCs w:val="22"/>
        </w:rPr>
        <w:t>9. A.</w:t>
      </w:r>
      <w:r>
        <w:rPr>
          <w:rFonts w:ascii="Calibri" w:hAnsi="Calibri" w:cs="Calibri"/>
          <w:color w:val="201F1E"/>
          <w:sz w:val="22"/>
          <w:szCs w:val="22"/>
        </w:rPr>
        <w:t xml:space="preserve">  </w:t>
      </w:r>
      <w:proofErr w:type="gramStart"/>
      <w:r>
        <w:rPr>
          <w:rFonts w:ascii="Calibri" w:hAnsi="Calibri" w:cs="Calibri"/>
          <w:color w:val="201F1E"/>
          <w:sz w:val="22"/>
          <w:szCs w:val="22"/>
        </w:rPr>
        <w:t>20.-26.4</w:t>
      </w:r>
      <w:proofErr w:type="gramEnd"/>
      <w:r>
        <w:rPr>
          <w:rFonts w:ascii="Calibri" w:hAnsi="Calibri" w:cs="Calibri"/>
          <w:color w:val="201F1E"/>
          <w:sz w:val="22"/>
          <w:szCs w:val="22"/>
        </w:rPr>
        <w:t>.</w:t>
      </w:r>
    </w:p>
    <w:p w:rsidR="0008672B" w:rsidRDefault="0008672B" w:rsidP="0008672B">
      <w:pPr>
        <w:pStyle w:val="xmso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o</w:t>
      </w:r>
      <w:r>
        <w:rPr>
          <w:color w:val="201F1E"/>
          <w:sz w:val="14"/>
          <w:szCs w:val="14"/>
          <w:bdr w:val="none" w:sz="0" w:space="0" w:color="auto" w:frame="1"/>
        </w:rPr>
        <w:t>   </w:t>
      </w:r>
      <w:r>
        <w:rPr>
          <w:rFonts w:ascii="Calibri" w:hAnsi="Calibri" w:cs="Calibri"/>
          <w:color w:val="201F1E"/>
          <w:sz w:val="22"/>
          <w:szCs w:val="22"/>
          <w:u w:val="single"/>
        </w:rPr>
        <w:t>Termonukleární reakce</w:t>
      </w:r>
      <w:r>
        <w:rPr>
          <w:rFonts w:ascii="Calibri" w:hAnsi="Calibri" w:cs="Calibri"/>
          <w:color w:val="201F1E"/>
          <w:sz w:val="22"/>
          <w:szCs w:val="22"/>
        </w:rPr>
        <w:t> – učebnice str. 90 – 91</w:t>
      </w:r>
    </w:p>
    <w:p w:rsidR="0008672B" w:rsidRDefault="0008672B" w:rsidP="0008672B">
      <w:pPr>
        <w:pStyle w:val="xmsolistparagraph"/>
        <w:shd w:val="clear" w:color="auto" w:fill="FFFFFF"/>
        <w:spacing w:before="0" w:beforeAutospacing="0" w:after="0" w:afterAutospacing="0"/>
        <w:ind w:left="144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o</w:t>
      </w:r>
      <w:r>
        <w:rPr>
          <w:color w:val="201F1E"/>
          <w:sz w:val="14"/>
          <w:szCs w:val="14"/>
          <w:bdr w:val="none" w:sz="0" w:space="0" w:color="auto" w:frame="1"/>
        </w:rPr>
        <w:t>   </w:t>
      </w:r>
      <w:r>
        <w:rPr>
          <w:rFonts w:ascii="Calibri" w:hAnsi="Calibri" w:cs="Calibri"/>
          <w:color w:val="201F1E"/>
          <w:sz w:val="22"/>
          <w:szCs w:val="22"/>
        </w:rPr>
        <w:t>Přečíst, zapsat do sešitu shrnutí</w:t>
      </w:r>
    </w:p>
    <w:p w:rsidR="0008672B" w:rsidRDefault="0008672B" w:rsidP="0008672B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Doporučuji shlédnout </w:t>
      </w:r>
      <w:hyperlink r:id="rId5" w:tgtFrame="_blank" w:history="1">
        <w:r>
          <w:rPr>
            <w:rStyle w:val="Hypertextovodkaz"/>
            <w:rFonts w:ascii="Calibri" w:hAnsi="Calibri" w:cs="Calibri"/>
            <w:color w:val="954F72"/>
            <w:sz w:val="22"/>
            <w:szCs w:val="22"/>
            <w:bdr w:val="none" w:sz="0" w:space="0" w:color="auto" w:frame="1"/>
          </w:rPr>
          <w:t>https://www.youtube.com/watch?v=seCg5D0Nv</w:t>
        </w:r>
      </w:hyperlink>
    </w:p>
    <w:p w:rsidR="0008672B" w:rsidRDefault="0008672B" w:rsidP="0008672B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</w:pPr>
    </w:p>
    <w:p w:rsidR="0008672B" w:rsidRDefault="0008672B" w:rsidP="0008672B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201F1E"/>
          <w:sz w:val="22"/>
          <w:szCs w:val="22"/>
          <w:bdr w:val="none" w:sz="0" w:space="0" w:color="auto" w:frame="1"/>
        </w:rPr>
        <w:t>o</w:t>
      </w:r>
      <w:r>
        <w:rPr>
          <w:color w:val="201F1E"/>
          <w:sz w:val="14"/>
          <w:szCs w:val="14"/>
          <w:bdr w:val="none" w:sz="0" w:space="0" w:color="auto" w:frame="1"/>
        </w:rPr>
        <w:t>   </w:t>
      </w:r>
      <w:r>
        <w:rPr>
          <w:rFonts w:ascii="Calibri" w:hAnsi="Calibri" w:cs="Calibri"/>
          <w:color w:val="201F1E"/>
          <w:sz w:val="22"/>
          <w:szCs w:val="22"/>
        </w:rPr>
        <w:t>Do sešitu zpracovat odpovědi na otázky:</w:t>
      </w:r>
    </w:p>
    <w:p w:rsidR="0008672B" w:rsidRDefault="0008672B" w:rsidP="0008672B">
      <w:pPr>
        <w:pStyle w:val="xmsolistparagraph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Calibri"/>
          <w:color w:val="201F1E"/>
          <w:sz w:val="22"/>
          <w:szCs w:val="22"/>
          <w:bdr w:val="none" w:sz="0" w:space="0" w:color="auto" w:frame="1"/>
        </w:rPr>
        <w:t></w:t>
      </w:r>
      <w:r>
        <w:rPr>
          <w:rFonts w:ascii="Wingdings" w:hAnsi="Wingdings" w:cs="Calibri"/>
          <w:color w:val="201F1E"/>
          <w:sz w:val="22"/>
          <w:szCs w:val="22"/>
          <w:bdr w:val="none" w:sz="0" w:space="0" w:color="auto" w:frame="1"/>
        </w:rPr>
        <w:t></w:t>
      </w:r>
      <w:r>
        <w:rPr>
          <w:rFonts w:ascii="Calibri" w:hAnsi="Calibri" w:cs="Calibri"/>
          <w:color w:val="201F1E"/>
          <w:sz w:val="22"/>
          <w:szCs w:val="22"/>
        </w:rPr>
        <w:t>Z kterých částic se skládá atom?</w:t>
      </w:r>
    </w:p>
    <w:p w:rsidR="0008672B" w:rsidRDefault="0008672B" w:rsidP="0008672B">
      <w:pPr>
        <w:pStyle w:val="xmsolistparagraph"/>
        <w:shd w:val="clear" w:color="auto" w:fill="FFFFFF"/>
        <w:spacing w:before="0" w:beforeAutospacing="0" w:after="0" w:afterAutospacing="0"/>
        <w:ind w:left="1080"/>
        <w:rPr>
          <w:rFonts w:ascii="Calibri" w:hAnsi="Calibri" w:cs="Calibri"/>
          <w:color w:val="201F1E"/>
          <w:sz w:val="22"/>
          <w:szCs w:val="22"/>
        </w:rPr>
      </w:pPr>
      <w:r>
        <w:rPr>
          <w:rFonts w:ascii="Wingdings" w:hAnsi="Wingdings" w:cs="Calibri"/>
          <w:color w:val="201F1E"/>
          <w:sz w:val="22"/>
          <w:szCs w:val="22"/>
          <w:bdr w:val="none" w:sz="0" w:space="0" w:color="auto" w:frame="1"/>
        </w:rPr>
        <w:t></w:t>
      </w:r>
      <w:r>
        <w:rPr>
          <w:rFonts w:ascii="Wingdings" w:hAnsi="Wingdings" w:cs="Calibri"/>
          <w:color w:val="201F1E"/>
          <w:sz w:val="22"/>
          <w:szCs w:val="22"/>
          <w:bdr w:val="none" w:sz="0" w:space="0" w:color="auto" w:frame="1"/>
        </w:rPr>
        <w:t></w:t>
      </w:r>
      <w:r>
        <w:rPr>
          <w:rFonts w:ascii="Calibri" w:hAnsi="Calibri" w:cs="Calibri"/>
          <w:color w:val="201F1E"/>
          <w:sz w:val="22"/>
          <w:szCs w:val="22"/>
        </w:rPr>
        <w:t>Které částice nesou kladný  a záporný elektrický náboj?</w:t>
      </w:r>
    </w:p>
    <w:p w:rsidR="0008672B" w:rsidRDefault="0008672B" w:rsidP="0008672B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14"/>
          <w:szCs w:val="14"/>
          <w:bdr w:val="none" w:sz="0" w:space="0" w:color="auto" w:frame="1"/>
        </w:rPr>
        <w:t>  </w:t>
      </w:r>
      <w:r>
        <w:rPr>
          <w:rFonts w:ascii="Calibri" w:hAnsi="Calibri" w:cs="Calibri"/>
          <w:color w:val="201F1E"/>
          <w:sz w:val="22"/>
          <w:szCs w:val="22"/>
        </w:rPr>
        <w:t>Jaký je elektrický náboj atomu?</w:t>
      </w:r>
    </w:p>
    <w:p w:rsidR="0008672B" w:rsidRDefault="0008672B" w:rsidP="0008672B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14"/>
          <w:szCs w:val="14"/>
          <w:bdr w:val="none" w:sz="0" w:space="0" w:color="auto" w:frame="1"/>
        </w:rPr>
        <w:t>  </w:t>
      </w:r>
      <w:r>
        <w:rPr>
          <w:rFonts w:ascii="Calibri" w:hAnsi="Calibri" w:cs="Calibri"/>
          <w:color w:val="201F1E"/>
          <w:sz w:val="22"/>
          <w:szCs w:val="22"/>
        </w:rPr>
        <w:t>Jak vzniká kladný nebo záporný iont?</w:t>
      </w:r>
    </w:p>
    <w:p w:rsidR="0008672B" w:rsidRDefault="0008672B" w:rsidP="0008672B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08672B" w:rsidRDefault="0008672B" w:rsidP="0008672B">
      <w:pPr>
        <w:pStyle w:val="xmsonormal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Pozn.: žáci nemusí zasílat zápis ke kontrole</w:t>
      </w:r>
    </w:p>
    <w:p w:rsidR="0008672B" w:rsidRDefault="0008672B" w:rsidP="0008672B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bookmarkEnd w:id="0"/>
    </w:p>
    <w:p w:rsidR="00D879FC" w:rsidRDefault="00D879FC"/>
    <w:sectPr w:rsidR="00D8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52C85"/>
    <w:multiLevelType w:val="hybridMultilevel"/>
    <w:tmpl w:val="91AAB256"/>
    <w:lvl w:ilvl="0" w:tplc="6AC6909E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2B"/>
    <w:rsid w:val="0008672B"/>
    <w:rsid w:val="00D8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C1FBC-57C3-4657-90E6-0734E9E7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listparagraph">
    <w:name w:val="x_msolistparagraph"/>
    <w:basedOn w:val="Normln"/>
    <w:rsid w:val="0008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8672B"/>
    <w:rPr>
      <w:color w:val="0000FF"/>
      <w:u w:val="single"/>
    </w:rPr>
  </w:style>
  <w:style w:type="paragraph" w:customStyle="1" w:styleId="xmsonormal">
    <w:name w:val="x_msonormal"/>
    <w:basedOn w:val="Normln"/>
    <w:rsid w:val="0008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eCg5D0N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2020-04-14T18:54:00Z</dcterms:created>
  <dcterms:modified xsi:type="dcterms:W3CDTF">2020-04-14T18:58:00Z</dcterms:modified>
</cp:coreProperties>
</file>