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72" w:rsidRDefault="00D05372" w:rsidP="00B82CE3">
      <w:pPr>
        <w:pStyle w:val="Bezmezer"/>
        <w:rPr>
          <w:b/>
        </w:rPr>
      </w:pPr>
    </w:p>
    <w:p w:rsidR="001B09D4" w:rsidRDefault="001B09D4" w:rsidP="001B09D4">
      <w:pPr>
        <w:pStyle w:val="Zkladntext"/>
        <w:spacing w:before="271"/>
        <w:ind w:left="115"/>
        <w:jc w:val="both"/>
      </w:pPr>
      <w:r>
        <w:t>Odpovědi označ červenou barvo</w:t>
      </w:r>
      <w:r w:rsidR="00EB1D3B">
        <w:t>u a vyplněný test mi pošli do 1. 5</w:t>
      </w:r>
      <w:bookmarkStart w:id="0" w:name="_GoBack"/>
      <w:bookmarkEnd w:id="0"/>
      <w:r>
        <w:t xml:space="preserve">. 2020 na </w:t>
      </w:r>
      <w:hyperlink r:id="rId8" w:history="1">
        <w:r>
          <w:rPr>
            <w:rStyle w:val="Hypertextovodkaz"/>
          </w:rPr>
          <w:t>kovalcikt@zsnadrazni.eu</w:t>
        </w:r>
      </w:hyperlink>
      <w:r>
        <w:t xml:space="preserve"> Vše jsme spolu probírali, takže by to měla být pro tebe hračka. Pokud nevíš, pomůže ti sešit, učebnice internet. </w:t>
      </w:r>
    </w:p>
    <w:p w:rsidR="00B82CE3" w:rsidRDefault="00B82CE3" w:rsidP="00B82CE3">
      <w:pPr>
        <w:pStyle w:val="Bezmezer"/>
      </w:pPr>
    </w:p>
    <w:p w:rsidR="001B09D4" w:rsidRDefault="00910ADA" w:rsidP="001B09D4">
      <w:pPr>
        <w:pStyle w:val="Nzev"/>
      </w:pPr>
      <w:r>
        <w:rPr>
          <w:noProof/>
          <w:lang w:eastAsia="cs-CZ"/>
        </w:rPr>
        <w:pict>
          <v:shape id="AutoShape 2" o:spid="_x0000_s1026" style="position:absolute;left:0;text-align:left;margin-left:69.5pt;margin-top:21.7pt;width:456.4pt;height:1.45pt;z-index:251668480;visibility:visible;mso-position-horizontal-relative:page" coordsize="9128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" adj="0,,0" path="m9127,20l,20r,9l9127,29r,-9xm9127,l,,,10r9127,l9127,xe" fillcolor="black" stroked="f">
            <v:stroke joinstyle="round"/>
            <v:formulas/>
            <v:path arrowok="t" o:connecttype="custom" o:connectlocs="5795645,288290;0,288290;0,294005;5795645,294005;5795645,288290;5795645,275590;0,275590;0,281940;5795645,281940;5795645,275590" o:connectangles="0,0,0,0,0,0,0,0,0,0"/>
            <w10:wrap anchorx="page"/>
          </v:shape>
        </w:pict>
      </w:r>
      <w:r w:rsidR="001B09D4">
        <w:t>Testové otázky – DÝCHACÍ SOUSTAVA</w:t>
      </w:r>
    </w:p>
    <w:p w:rsidR="001B09D4" w:rsidRDefault="001B09D4" w:rsidP="00B82CE3">
      <w:pPr>
        <w:pStyle w:val="Bezmezer"/>
      </w:pPr>
    </w:p>
    <w:p w:rsidR="00AC65DB" w:rsidRDefault="00AC65DB" w:rsidP="00B82CE3">
      <w:pPr>
        <w:pStyle w:val="Bezmezer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Dýchání je pro člověka: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 xml:space="preserve">potřeba jen někdy, 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životní nutnost,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náhoda.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Vitální kapacit</w:t>
      </w:r>
      <w:r w:rsidR="0019311C">
        <w:t>a</w:t>
      </w:r>
      <w:r>
        <w:t xml:space="preserve"> plic </w:t>
      </w:r>
      <w:r w:rsidR="0019311C">
        <w:t>je</w:t>
      </w:r>
      <w:r>
        <w:t>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množství vzduchu, které se vejde do dutiny ústní,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množství vzduchu, které zbyde v plících po výdechu,</w:t>
      </w:r>
    </w:p>
    <w:p w:rsidR="00B82CE3" w:rsidRDefault="0019311C" w:rsidP="00B82CE3">
      <w:pPr>
        <w:pStyle w:val="Bezmezer"/>
        <w:numPr>
          <w:ilvl w:val="1"/>
          <w:numId w:val="10"/>
        </w:numPr>
      </w:pPr>
      <w:r>
        <w:t>množství vzduchu maximálního výdechu po maximálním nádechu.</w:t>
      </w:r>
    </w:p>
    <w:p w:rsidR="0019311C" w:rsidRDefault="0019311C" w:rsidP="0019311C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 xml:space="preserve">Vitální kapacita plic: 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u každého člověka stejná,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závislá na jeho trvalém bydlišti,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je závislá na věku, pohlaví, hmotnosti a fyzické zdatnosti.</w:t>
      </w:r>
    </w:p>
    <w:p w:rsidR="002373C7" w:rsidRDefault="002373C7" w:rsidP="002373C7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Vdechem je přijímán: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 xml:space="preserve">jen </w:t>
      </w:r>
      <w:r w:rsidR="002373C7">
        <w:t>oxid uhličitý,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 xml:space="preserve">jen </w:t>
      </w:r>
      <w:r w:rsidR="002373C7">
        <w:t>kyslík,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vzduch</w:t>
      </w:r>
      <w:r w:rsidR="002373C7">
        <w:t>.</w:t>
      </w:r>
    </w:p>
    <w:p w:rsidR="002373C7" w:rsidRDefault="002373C7" w:rsidP="002373C7">
      <w:pPr>
        <w:pStyle w:val="Bezmezer"/>
        <w:ind w:left="1440"/>
      </w:pPr>
    </w:p>
    <w:p w:rsidR="002373C7" w:rsidRDefault="00AC65DB" w:rsidP="002373C7">
      <w:pPr>
        <w:pStyle w:val="Bezmezer"/>
        <w:numPr>
          <w:ilvl w:val="0"/>
          <w:numId w:val="10"/>
        </w:numPr>
      </w:pPr>
      <w:r>
        <w:t>Průdušnice se rozvětvuje</w:t>
      </w:r>
      <w:r w:rsidR="002373C7">
        <w:t>:</w:t>
      </w:r>
    </w:p>
    <w:p w:rsidR="002373C7" w:rsidRDefault="00AC65DB" w:rsidP="0019311C">
      <w:pPr>
        <w:pStyle w:val="Bezmezer"/>
        <w:numPr>
          <w:ilvl w:val="1"/>
          <w:numId w:val="10"/>
        </w:numPr>
      </w:pPr>
      <w:r>
        <w:t>na horní a dolní průdušku</w:t>
      </w:r>
      <w:r w:rsidR="002373C7">
        <w:t>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na levou a pravou průdušku</w:t>
      </w:r>
      <w:r w:rsidR="002373C7">
        <w:t>,</w:t>
      </w:r>
    </w:p>
    <w:p w:rsidR="002373C7" w:rsidRDefault="00AC65DB" w:rsidP="002373C7">
      <w:pPr>
        <w:pStyle w:val="Bezmezer"/>
        <w:numPr>
          <w:ilvl w:val="1"/>
          <w:numId w:val="10"/>
        </w:numPr>
      </w:pPr>
      <w:r>
        <w:t>přední a zadní průdušku</w:t>
      </w:r>
      <w:r w:rsidR="002373C7">
        <w:t>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Podráždění nosní sliznice se projevuje: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kašlem,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kýcháním,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slzením.</w:t>
      </w:r>
    </w:p>
    <w:p w:rsidR="00B82CE3" w:rsidRDefault="00B82CE3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Podráždění sliznice hrtanu, průdušnice a průdušek se projevuje: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kašlem,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kýcháním,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slzením.</w:t>
      </w:r>
    </w:p>
    <w:p w:rsidR="007D2976" w:rsidRDefault="007D2976" w:rsidP="007D2976">
      <w:pPr>
        <w:pStyle w:val="Bezmezer"/>
        <w:ind w:left="1440"/>
      </w:pPr>
    </w:p>
    <w:p w:rsidR="007D2976" w:rsidRDefault="007D2976" w:rsidP="007D2976">
      <w:pPr>
        <w:pStyle w:val="Bezmezer"/>
        <w:numPr>
          <w:ilvl w:val="0"/>
          <w:numId w:val="10"/>
        </w:numPr>
      </w:pPr>
      <w:r>
        <w:t>Na hygienu dýchacích cest má nepříznivý vliv: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pití alkoholických nápojů,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kouření,</w:t>
      </w:r>
    </w:p>
    <w:p w:rsidR="007D2976" w:rsidRDefault="007D2976" w:rsidP="007D2976">
      <w:pPr>
        <w:pStyle w:val="Bezmezer"/>
        <w:numPr>
          <w:ilvl w:val="1"/>
          <w:numId w:val="10"/>
        </w:numPr>
      </w:pPr>
      <w:r>
        <w:t>konzumace tučných jídel.</w:t>
      </w:r>
    </w:p>
    <w:p w:rsidR="007D2976" w:rsidRDefault="007D2976" w:rsidP="007D2976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Rozšiřování nakažlivých onemocnění dýchacích cest zabráníme: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omezováním častého mytí rukou,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omezováním styku s nemocnými lidmi,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 xml:space="preserve">omezováním </w:t>
      </w:r>
      <w:r w:rsidR="007D2976">
        <w:t>pobytu na čerstvém vzduchu.</w:t>
      </w:r>
    </w:p>
    <w:p w:rsidR="00B82CE3" w:rsidRDefault="00B82CE3" w:rsidP="00B82CE3">
      <w:pPr>
        <w:pStyle w:val="Bezmezer"/>
        <w:ind w:left="1440"/>
      </w:pPr>
    </w:p>
    <w:p w:rsidR="007D2976" w:rsidRDefault="007D2976" w:rsidP="00B82CE3">
      <w:pPr>
        <w:pStyle w:val="Bezmezer"/>
        <w:ind w:left="1440"/>
      </w:pPr>
    </w:p>
    <w:p w:rsidR="007D2976" w:rsidRDefault="007D2976" w:rsidP="00B82CE3">
      <w:pPr>
        <w:pStyle w:val="Bezmezer"/>
        <w:ind w:left="1440"/>
      </w:pPr>
    </w:p>
    <w:p w:rsidR="00B82CE3" w:rsidRDefault="00B82CE3" w:rsidP="00B82CE3">
      <w:pPr>
        <w:pStyle w:val="Bezmezer"/>
        <w:numPr>
          <w:ilvl w:val="0"/>
          <w:numId w:val="10"/>
        </w:numPr>
      </w:pPr>
      <w:r>
        <w:t>Součástí dýchací soustavy jsou: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zuby, hltan, plíce,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hrtan, plíce, bránice,</w:t>
      </w:r>
    </w:p>
    <w:p w:rsidR="00B82CE3" w:rsidRDefault="00B82CE3" w:rsidP="00B82CE3">
      <w:pPr>
        <w:pStyle w:val="Bezmezer"/>
        <w:numPr>
          <w:ilvl w:val="1"/>
          <w:numId w:val="10"/>
        </w:numPr>
      </w:pPr>
      <w:r>
        <w:t>jícen, žaludek, po</w:t>
      </w:r>
      <w:r w:rsidR="002373C7">
        <w:t>hrudnice</w:t>
      </w:r>
      <w:r>
        <w:t>.</w:t>
      </w:r>
    </w:p>
    <w:p w:rsidR="002373C7" w:rsidRDefault="002373C7" w:rsidP="002373C7">
      <w:pPr>
        <w:pStyle w:val="Bezmezer"/>
        <w:ind w:left="1440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Popl</w:t>
      </w:r>
      <w:r w:rsidR="0019311C">
        <w:t>i</w:t>
      </w:r>
      <w:r>
        <w:t>cnice je: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jemná blanka, která kryje povrch hrtanu,</w:t>
      </w:r>
    </w:p>
    <w:p w:rsidR="002373C7" w:rsidRDefault="002373C7" w:rsidP="002373C7">
      <w:pPr>
        <w:pStyle w:val="Bezmezer"/>
        <w:numPr>
          <w:ilvl w:val="1"/>
          <w:numId w:val="10"/>
        </w:numPr>
      </w:pPr>
      <w:r>
        <w:t>jemná blanka, která kryje povrch plic,</w:t>
      </w:r>
    </w:p>
    <w:p w:rsidR="002373C7" w:rsidRDefault="002373C7" w:rsidP="007D2976">
      <w:pPr>
        <w:pStyle w:val="Bezmezer"/>
        <w:numPr>
          <w:ilvl w:val="1"/>
          <w:numId w:val="10"/>
        </w:numPr>
      </w:pPr>
      <w:r>
        <w:t>jemná blanka, která kryje povrch srdce.</w:t>
      </w:r>
    </w:p>
    <w:p w:rsidR="00B82CE3" w:rsidRDefault="00B82CE3" w:rsidP="00B82CE3">
      <w:pPr>
        <w:pStyle w:val="Bezmezer"/>
        <w:ind w:left="1440"/>
      </w:pPr>
    </w:p>
    <w:p w:rsidR="00B82CE3" w:rsidRDefault="001B09D4" w:rsidP="00B82CE3">
      <w:pPr>
        <w:pStyle w:val="Bezmezer"/>
        <w:numPr>
          <w:ilvl w:val="0"/>
          <w:numId w:val="10"/>
        </w:numPr>
      </w:pPr>
      <w:r>
        <w:t>Podle</w:t>
      </w:r>
      <w:r w:rsidR="00B82CE3">
        <w:t xml:space="preserve"> obrázku</w:t>
      </w:r>
      <w:r>
        <w:t xml:space="preserve"> napiš</w:t>
      </w:r>
      <w:r w:rsidR="00B82CE3">
        <w:t xml:space="preserve"> názvy jednotlivých částí dýchací soustavy.</w:t>
      </w:r>
    </w:p>
    <w:p w:rsidR="001B09D4" w:rsidRDefault="001B09D4" w:rsidP="001B09D4">
      <w:pPr>
        <w:pStyle w:val="Bezmezer"/>
        <w:ind w:left="720"/>
      </w:pPr>
    </w:p>
    <w:p w:rsidR="001B09D4" w:rsidRDefault="001B09D4" w:rsidP="001B09D4">
      <w:pPr>
        <w:pStyle w:val="Bezmezer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9D4" w:rsidRDefault="00B82CE3" w:rsidP="001B09D4">
      <w:pPr>
        <w:pStyle w:val="Bezmezer"/>
        <w:ind w:left="720"/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381156</wp:posOffset>
            </wp:positionH>
            <wp:positionV relativeFrom="paragraph">
              <wp:posOffset>114360</wp:posOffset>
            </wp:positionV>
            <wp:extent cx="1967024" cy="2307266"/>
            <wp:effectExtent l="0" t="0" r="0" b="0"/>
            <wp:wrapNone/>
            <wp:docPr id="3" name="Obrázek 3" descr="http://www.clker.com/cliparts/u/X/O/H/q/S/unlabelled-respiratory-system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u/X/O/H/q/S/unlabelled-respiratory-system-m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7839"/>
                    <a:stretch/>
                  </pic:blipFill>
                  <pic:spPr bwMode="auto">
                    <a:xfrm>
                      <a:off x="0" y="0"/>
                      <a:ext cx="1967024" cy="23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B09D4" w:rsidRDefault="001B09D4" w:rsidP="001B09D4">
      <w:pPr>
        <w:pStyle w:val="Bezmezer"/>
        <w:ind w:left="720"/>
      </w:pPr>
    </w:p>
    <w:p w:rsidR="001B09D4" w:rsidRDefault="001B09D4" w:rsidP="001B09D4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B82CE3">
      <w:pPr>
        <w:pStyle w:val="Bezmezer"/>
        <w:ind w:left="720"/>
      </w:pPr>
    </w:p>
    <w:p w:rsidR="00B82CE3" w:rsidRDefault="00B82CE3" w:rsidP="001B09D4">
      <w:pPr>
        <w:pStyle w:val="Bezmezer"/>
      </w:pPr>
    </w:p>
    <w:p w:rsidR="00B82CE3" w:rsidRDefault="00B82CE3" w:rsidP="001B09D4">
      <w:pPr>
        <w:pStyle w:val="Bezmezer"/>
      </w:pPr>
    </w:p>
    <w:p w:rsidR="002373C7" w:rsidRDefault="002373C7" w:rsidP="007D2976">
      <w:pPr>
        <w:pStyle w:val="Bezmezer"/>
      </w:pPr>
    </w:p>
    <w:p w:rsidR="00AC65DB" w:rsidRDefault="00AC65DB" w:rsidP="007D2976">
      <w:pPr>
        <w:pStyle w:val="Bezmezer"/>
      </w:pPr>
    </w:p>
    <w:p w:rsidR="002373C7" w:rsidRDefault="002373C7" w:rsidP="002373C7">
      <w:pPr>
        <w:pStyle w:val="Bezmezer"/>
        <w:numPr>
          <w:ilvl w:val="0"/>
          <w:numId w:val="10"/>
        </w:numPr>
      </w:pPr>
      <w:r>
        <w:t>Popiš v základních bodech metodu dýchání z plic do plic, která se používá při zástavě dechu.</w:t>
      </w:r>
    </w:p>
    <w:p w:rsidR="002373C7" w:rsidRDefault="002373C7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AC65DB" w:rsidRDefault="00AC65DB" w:rsidP="00B82CE3">
      <w:pPr>
        <w:pStyle w:val="Bezmezer"/>
        <w:tabs>
          <w:tab w:val="left" w:pos="0"/>
        </w:tabs>
        <w:ind w:left="360"/>
      </w:pPr>
    </w:p>
    <w:p w:rsidR="007D2976" w:rsidRDefault="007D2976" w:rsidP="00B82CE3">
      <w:pPr>
        <w:pStyle w:val="Bezmezer"/>
        <w:tabs>
          <w:tab w:val="left" w:pos="0"/>
        </w:tabs>
        <w:ind w:left="360"/>
      </w:pPr>
    </w:p>
    <w:p w:rsidR="002373C7" w:rsidRPr="00F811D7" w:rsidRDefault="002373C7" w:rsidP="002373C7">
      <w:pPr>
        <w:pStyle w:val="Bezmezer"/>
        <w:rPr>
          <w:sz w:val="24"/>
          <w:szCs w:val="24"/>
        </w:rPr>
      </w:pPr>
    </w:p>
    <w:p w:rsidR="002373C7" w:rsidRDefault="002373C7" w:rsidP="00B82CE3">
      <w:pPr>
        <w:pStyle w:val="Bezmezer"/>
        <w:tabs>
          <w:tab w:val="left" w:pos="0"/>
        </w:tabs>
        <w:ind w:left="360"/>
        <w:rPr>
          <w:sz w:val="24"/>
          <w:szCs w:val="24"/>
        </w:rPr>
      </w:pPr>
    </w:p>
    <w:p w:rsidR="00ED5478" w:rsidRDefault="00ED5478" w:rsidP="00ED5478">
      <w:pPr>
        <w:pStyle w:val="Bezmezer"/>
        <w:tabs>
          <w:tab w:val="left" w:pos="0"/>
        </w:tabs>
        <w:ind w:left="360"/>
        <w:rPr>
          <w:sz w:val="24"/>
          <w:szCs w:val="24"/>
        </w:rPr>
      </w:pPr>
    </w:p>
    <w:sectPr w:rsidR="00ED5478" w:rsidSect="006C7656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04" w:rsidRDefault="00944504" w:rsidP="00F02B72">
      <w:pPr>
        <w:spacing w:after="0" w:line="240" w:lineRule="auto"/>
      </w:pPr>
      <w:r>
        <w:separator/>
      </w:r>
    </w:p>
  </w:endnote>
  <w:endnote w:type="continuationSeparator" w:id="0">
    <w:p w:rsidR="00944504" w:rsidRDefault="00944504" w:rsidP="00F0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72" w:rsidRPr="00F02B72" w:rsidRDefault="00F02B72">
    <w:pPr>
      <w:pStyle w:val="Zpat"/>
      <w:rPr>
        <w:i/>
      </w:rPr>
    </w:pPr>
  </w:p>
  <w:p w:rsidR="00F02B72" w:rsidRDefault="00F02B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04" w:rsidRDefault="00944504" w:rsidP="00F02B72">
      <w:pPr>
        <w:spacing w:after="0" w:line="240" w:lineRule="auto"/>
      </w:pPr>
      <w:r>
        <w:separator/>
      </w:r>
    </w:p>
  </w:footnote>
  <w:footnote w:type="continuationSeparator" w:id="0">
    <w:p w:rsidR="00944504" w:rsidRDefault="00944504" w:rsidP="00F0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C465A"/>
    <w:multiLevelType w:val="hybridMultilevel"/>
    <w:tmpl w:val="5F4C4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765B1"/>
    <w:multiLevelType w:val="hybridMultilevel"/>
    <w:tmpl w:val="27C61B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607E3"/>
    <w:multiLevelType w:val="multilevel"/>
    <w:tmpl w:val="71F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5436C"/>
    <w:multiLevelType w:val="hybridMultilevel"/>
    <w:tmpl w:val="AE94EA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183F12"/>
    <w:multiLevelType w:val="hybridMultilevel"/>
    <w:tmpl w:val="A282F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87979"/>
    <w:multiLevelType w:val="hybridMultilevel"/>
    <w:tmpl w:val="5C64F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AE9"/>
    <w:multiLevelType w:val="hybridMultilevel"/>
    <w:tmpl w:val="B9600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82F12"/>
    <w:multiLevelType w:val="hybridMultilevel"/>
    <w:tmpl w:val="706EA8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C27A1"/>
    <w:multiLevelType w:val="hybridMultilevel"/>
    <w:tmpl w:val="F054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C407F"/>
    <w:multiLevelType w:val="hybridMultilevel"/>
    <w:tmpl w:val="33E2D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7A45B0"/>
    <w:multiLevelType w:val="hybridMultilevel"/>
    <w:tmpl w:val="272E9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72AD"/>
    <w:rsid w:val="00037731"/>
    <w:rsid w:val="00060F73"/>
    <w:rsid w:val="00142918"/>
    <w:rsid w:val="0019311C"/>
    <w:rsid w:val="001A4FBF"/>
    <w:rsid w:val="001B09D4"/>
    <w:rsid w:val="001D7783"/>
    <w:rsid w:val="002368F0"/>
    <w:rsid w:val="002373C7"/>
    <w:rsid w:val="00254142"/>
    <w:rsid w:val="00255954"/>
    <w:rsid w:val="002F53ED"/>
    <w:rsid w:val="00367CB7"/>
    <w:rsid w:val="003A40DE"/>
    <w:rsid w:val="003E08AC"/>
    <w:rsid w:val="00445D3F"/>
    <w:rsid w:val="004D1422"/>
    <w:rsid w:val="005872AD"/>
    <w:rsid w:val="005B64B5"/>
    <w:rsid w:val="005C74A9"/>
    <w:rsid w:val="00684FB5"/>
    <w:rsid w:val="006C7656"/>
    <w:rsid w:val="006F0EBE"/>
    <w:rsid w:val="007855DC"/>
    <w:rsid w:val="007D2976"/>
    <w:rsid w:val="007F536B"/>
    <w:rsid w:val="00853AE0"/>
    <w:rsid w:val="00871B97"/>
    <w:rsid w:val="008D4BC8"/>
    <w:rsid w:val="00910ADA"/>
    <w:rsid w:val="00933608"/>
    <w:rsid w:val="00944504"/>
    <w:rsid w:val="009642BB"/>
    <w:rsid w:val="0099044E"/>
    <w:rsid w:val="009F57A8"/>
    <w:rsid w:val="00A561AE"/>
    <w:rsid w:val="00A66EBC"/>
    <w:rsid w:val="00AB4F8B"/>
    <w:rsid w:val="00AC65DB"/>
    <w:rsid w:val="00B07DEA"/>
    <w:rsid w:val="00B6054F"/>
    <w:rsid w:val="00B82CE3"/>
    <w:rsid w:val="00CA199B"/>
    <w:rsid w:val="00CD3B75"/>
    <w:rsid w:val="00D05372"/>
    <w:rsid w:val="00D12118"/>
    <w:rsid w:val="00D7729C"/>
    <w:rsid w:val="00E37950"/>
    <w:rsid w:val="00EA74D6"/>
    <w:rsid w:val="00EB1D3B"/>
    <w:rsid w:val="00ED5478"/>
    <w:rsid w:val="00F02B72"/>
    <w:rsid w:val="00F811D7"/>
    <w:rsid w:val="00F8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1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1B0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1B09D4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1B09D4"/>
    <w:pPr>
      <w:widowControl w:val="0"/>
      <w:autoSpaceDE w:val="0"/>
      <w:autoSpaceDN w:val="0"/>
      <w:spacing w:before="89" w:after="0" w:line="240" w:lineRule="auto"/>
      <w:ind w:left="13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1B09D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1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72AD"/>
    <w:pPr>
      <w:spacing w:after="0" w:line="240" w:lineRule="auto"/>
    </w:pPr>
  </w:style>
  <w:style w:type="table" w:styleId="Mkatabulky">
    <w:name w:val="Table Grid"/>
    <w:basedOn w:val="Normlntabulka"/>
    <w:uiPriority w:val="59"/>
    <w:rsid w:val="002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B72"/>
  </w:style>
  <w:style w:type="paragraph" w:styleId="Zpat">
    <w:name w:val="footer"/>
    <w:basedOn w:val="Normln"/>
    <w:link w:val="ZpatChar"/>
    <w:uiPriority w:val="99"/>
    <w:unhideWhenUsed/>
    <w:rsid w:val="00F0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B72"/>
  </w:style>
  <w:style w:type="paragraph" w:styleId="Textbubliny">
    <w:name w:val="Balloon Text"/>
    <w:basedOn w:val="Normln"/>
    <w:link w:val="TextbublinyChar"/>
    <w:uiPriority w:val="99"/>
    <w:semiHidden/>
    <w:unhideWhenUsed/>
    <w:rsid w:val="00F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7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54142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1B0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1B09D4"/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1B09D4"/>
    <w:pPr>
      <w:widowControl w:val="0"/>
      <w:autoSpaceDE w:val="0"/>
      <w:autoSpaceDN w:val="0"/>
      <w:spacing w:before="89" w:after="0" w:line="240" w:lineRule="auto"/>
      <w:ind w:left="13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"/>
    <w:rsid w:val="001B09D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lcikt@zsnadrazni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99C9-991A-4629-A078-01EA695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Hajkova, Jarmila</dc:creator>
  <cp:lastModifiedBy>Holaňová Gabriela</cp:lastModifiedBy>
  <cp:revision>2</cp:revision>
  <cp:lastPrinted>2020-04-14T08:53:00Z</cp:lastPrinted>
  <dcterms:created xsi:type="dcterms:W3CDTF">2020-04-16T15:24:00Z</dcterms:created>
  <dcterms:modified xsi:type="dcterms:W3CDTF">2020-04-16T15:24:00Z</dcterms:modified>
</cp:coreProperties>
</file>