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C9" w:rsidRPr="00B558E1" w:rsidRDefault="004A4B3D" w:rsidP="005555C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Bezobratlí živočichové</w:t>
      </w:r>
    </w:p>
    <w:p w:rsidR="00CE2D2D" w:rsidRDefault="004A4B3D" w:rsidP="005555CD">
      <w:pPr>
        <w:rPr>
          <w:noProof/>
          <w:lang w:eastAsia="cs-CZ"/>
        </w:rPr>
      </w:pPr>
      <w:r>
        <w:rPr>
          <w:sz w:val="32"/>
          <w:szCs w:val="32"/>
        </w:rPr>
        <w:t xml:space="preserve">Bezobratlí jsou ti živočichové, kteří nemají kosti a páteř. Oporou těla jim bývá vnější ochrana – krovky, krunýř, ulita. Nejpočetnější skupinou je hmyz. Dále patří mezi bezobratlé živočichy pavouci, hlemýždi, slimáci, škeble, žížaly, medúzy, </w:t>
      </w:r>
      <w:r w:rsidR="00CE2D2D">
        <w:rPr>
          <w:sz w:val="32"/>
          <w:szCs w:val="32"/>
        </w:rPr>
        <w:t xml:space="preserve">chobotnice, </w:t>
      </w:r>
      <w:r>
        <w:rPr>
          <w:sz w:val="32"/>
          <w:szCs w:val="32"/>
        </w:rPr>
        <w:t>raci, krabi …</w:t>
      </w:r>
      <w:r w:rsidR="00CE2D2D">
        <w:rPr>
          <w:noProof/>
          <w:lang w:eastAsia="cs-CZ"/>
        </w:rPr>
        <w:drawing>
          <wp:inline distT="0" distB="0" distL="0" distR="0">
            <wp:extent cx="2628900" cy="1744980"/>
            <wp:effectExtent l="19050" t="0" r="0" b="0"/>
            <wp:docPr id="32" name="obrázek 1" descr="Silové zvíře – Včela – Neo Š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ové zvíře – Včela – Neo Ša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D2D">
        <w:rPr>
          <w:noProof/>
          <w:lang w:eastAsia="cs-CZ"/>
        </w:rPr>
        <w:drawing>
          <wp:inline distT="0" distB="0" distL="0" distR="0">
            <wp:extent cx="2015490" cy="1879877"/>
            <wp:effectExtent l="19050" t="0" r="3810" b="0"/>
            <wp:docPr id="38" name="obrázek 4" descr="Kapitolky o havěti: Slunéčko —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olky o havěti: Slunéčko — Česká telev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10000"/>
                    </a:blip>
                    <a:srcRect l="15181" r="15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31" cy="188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2D" w:rsidRDefault="00CE2D2D" w:rsidP="005555CD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414788" cy="2057400"/>
            <wp:effectExtent l="19050" t="0" r="4562" b="0"/>
            <wp:docPr id="40" name="obrázek 7" descr="Babočka admirál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bočka admirál – Wikiped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35" cy="205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167255" cy="1653540"/>
            <wp:effectExtent l="19050" t="0" r="4445" b="0"/>
            <wp:docPr id="37" name="obrázek 25" descr="Green grasshopper isolated on the white background — Stock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een grasshopper isolated on the white background — Stock Phot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10000"/>
                    </a:blip>
                    <a:srcRect l="5796" b="11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CD" w:rsidRDefault="005555CD" w:rsidP="005555CD">
      <w:pPr>
        <w:rPr>
          <w:sz w:val="32"/>
          <w:szCs w:val="32"/>
        </w:rPr>
      </w:pPr>
    </w:p>
    <w:p w:rsidR="004A4B3D" w:rsidRDefault="004A4B3D" w:rsidP="005555CD">
      <w:pPr>
        <w:rPr>
          <w:noProof/>
          <w:lang w:eastAsia="cs-CZ"/>
        </w:rPr>
      </w:pPr>
    </w:p>
    <w:p w:rsidR="004A4B3D" w:rsidRDefault="00CE2D2D" w:rsidP="005555CD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4744720" cy="1890296"/>
            <wp:effectExtent l="19050" t="0" r="0" b="0"/>
            <wp:docPr id="47" name="obrázek 10" descr="Hlemýž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lemýž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189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137162" cy="1600200"/>
            <wp:effectExtent l="19050" t="0" r="0" b="0"/>
            <wp:docPr id="46" name="obrázek 13" descr="Obrázek - Anodonta cygnea (škeble rybničná) | BioLib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ázek - Anodonta cygnea (škeble rybničná) | BioLib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79" cy="160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526030" cy="2026670"/>
            <wp:effectExtent l="19050" t="0" r="7620" b="0"/>
            <wp:docPr id="48" name="obrázek 16" descr="Mušle svatého Jakuba - recepty - Labužní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ušle svatého Jakuba - recepty - Labužník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r="16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02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44" w:rsidRPr="00B558E1" w:rsidRDefault="00CE2D2D" w:rsidP="005555CD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2353668" cy="1905000"/>
            <wp:effectExtent l="19050" t="0" r="8532" b="0"/>
            <wp:docPr id="49" name="obrázek 22" descr="Rak říční - Astacus astacus.: Naučné stezky v okolí Úsilného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ak říční - Astacus astacus.: Naučné stezky v okolí Úsilného 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99" cy="1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007720" cy="1638300"/>
            <wp:effectExtent l="19050" t="0" r="0" b="0"/>
            <wp:docPr id="41" name="obrázek 28" descr="Schleich Zvířátko - chobotnice velká | Hrackar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chleich Zvířátko - chobotnice velká | Hrackarna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65" cy="163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044" w:rsidRPr="00B558E1" w:rsidSect="004A4B3D">
      <w:pgSz w:w="16838" w:h="11906" w:orient="landscape"/>
      <w:pgMar w:top="720" w:right="720" w:bottom="720" w:left="720" w:header="708" w:footer="708" w:gutter="0"/>
      <w:cols w:num="2" w:space="4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2813"/>
    <w:multiLevelType w:val="hybridMultilevel"/>
    <w:tmpl w:val="91EEC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5CD"/>
    <w:rsid w:val="00366B47"/>
    <w:rsid w:val="00393044"/>
    <w:rsid w:val="004A4B3D"/>
    <w:rsid w:val="004B63C9"/>
    <w:rsid w:val="00505090"/>
    <w:rsid w:val="005555CD"/>
    <w:rsid w:val="005F38E8"/>
    <w:rsid w:val="00B558E1"/>
    <w:rsid w:val="00BB5D1D"/>
    <w:rsid w:val="00CE2D2D"/>
    <w:rsid w:val="00D8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5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Ostružková Nina</dc:creator>
  <cp:lastModifiedBy>Nina Ostružková</cp:lastModifiedBy>
  <cp:revision>2</cp:revision>
  <dcterms:created xsi:type="dcterms:W3CDTF">2020-04-22T11:26:00Z</dcterms:created>
  <dcterms:modified xsi:type="dcterms:W3CDTF">2020-04-22T11:26:00Z</dcterms:modified>
</cp:coreProperties>
</file>