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FA" w:rsidRDefault="00391C78" w:rsidP="00391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LIST PRO 9. ROČNÍK</w:t>
      </w:r>
    </w:p>
    <w:p w:rsidR="00391C78" w:rsidRDefault="00391C78" w:rsidP="00391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391C78" w:rsidRDefault="00391C78" w:rsidP="00391C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a) Doplň do textu čárky.</w:t>
      </w:r>
    </w:p>
    <w:p w:rsidR="00391C78" w:rsidRDefault="00391C78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Pravdě se </w:t>
      </w:r>
      <w:proofErr w:type="gramStart"/>
      <w:r>
        <w:rPr>
          <w:rFonts w:ascii="Times New Roman" w:hAnsi="Times New Roman" w:cs="Times New Roman"/>
          <w:sz w:val="24"/>
          <w:szCs w:val="24"/>
        </w:rPr>
        <w:t>nedá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naučit pravda se </w:t>
      </w:r>
      <w:proofErr w:type="gramStart"/>
      <w:r>
        <w:rPr>
          <w:rFonts w:ascii="Times New Roman" w:hAnsi="Times New Roman" w:cs="Times New Roman"/>
          <w:sz w:val="24"/>
          <w:szCs w:val="24"/>
        </w:rPr>
        <w:t>musí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žít. Mluvené vyjadřování bývá živější než písemné proto se v tisku zpracovávají některá témata formou rozhovoru. Umění není dílem jednoho národa a jednoho věku nýbrž </w:t>
      </w:r>
      <w:proofErr w:type="gramStart"/>
      <w:r>
        <w:rPr>
          <w:rFonts w:ascii="Times New Roman" w:hAnsi="Times New Roman" w:cs="Times New Roman"/>
          <w:sz w:val="24"/>
          <w:szCs w:val="24"/>
        </w:rPr>
        <w:t>vznikalo rostlo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stále pokračuje tisíciletou pílí mnoha národů. Několik dní </w:t>
      </w:r>
      <w:proofErr w:type="gramStart"/>
      <w:r>
        <w:rPr>
          <w:rFonts w:ascii="Times New Roman" w:hAnsi="Times New Roman" w:cs="Times New Roman"/>
          <w:sz w:val="24"/>
          <w:szCs w:val="24"/>
        </w:rPr>
        <w:t>sněžilo a proto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byly některé cesty nesjízdné. Byl za to několikrát </w:t>
      </w:r>
      <w:proofErr w:type="gramStart"/>
      <w:r>
        <w:rPr>
          <w:rFonts w:ascii="Times New Roman" w:hAnsi="Times New Roman" w:cs="Times New Roman"/>
          <w:sz w:val="24"/>
          <w:szCs w:val="24"/>
        </w:rPr>
        <w:t>pokárán a přesto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udělal znovu. Všechny </w:t>
      </w:r>
      <w:proofErr w:type="gramStart"/>
      <w:r>
        <w:rPr>
          <w:rFonts w:ascii="Times New Roman" w:hAnsi="Times New Roman" w:cs="Times New Roman"/>
          <w:sz w:val="24"/>
          <w:szCs w:val="24"/>
        </w:rPr>
        <w:t>dny které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prožil na skautském táboře byly naplněny dobrodružstvím. Kdo jednou </w:t>
      </w:r>
      <w:proofErr w:type="gramStart"/>
      <w:r>
        <w:rPr>
          <w:rFonts w:ascii="Times New Roman" w:hAnsi="Times New Roman" w:cs="Times New Roman"/>
          <w:sz w:val="24"/>
          <w:szCs w:val="24"/>
        </w:rPr>
        <w:t>navštívil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Řecko </w:t>
      </w:r>
      <w:proofErr w:type="gramStart"/>
      <w:r>
        <w:rPr>
          <w:rFonts w:ascii="Times New Roman" w:hAnsi="Times New Roman" w:cs="Times New Roman"/>
          <w:sz w:val="24"/>
          <w:szCs w:val="24"/>
        </w:rPr>
        <w:t>nezapomene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jeho památky. Komu </w:t>
      </w:r>
      <w:proofErr w:type="gramStart"/>
      <w:r>
        <w:rPr>
          <w:rFonts w:ascii="Times New Roman" w:hAnsi="Times New Roman" w:cs="Times New Roman"/>
          <w:sz w:val="24"/>
          <w:szCs w:val="24"/>
        </w:rPr>
        <w:t>není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rady tomu </w:t>
      </w:r>
      <w:proofErr w:type="gramStart"/>
      <w:r>
        <w:rPr>
          <w:rFonts w:ascii="Times New Roman" w:hAnsi="Times New Roman" w:cs="Times New Roman"/>
          <w:sz w:val="24"/>
          <w:szCs w:val="24"/>
        </w:rPr>
        <w:t>není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pomoci. Jako dítě si vždycky </w:t>
      </w:r>
      <w:proofErr w:type="gramStart"/>
      <w:r>
        <w:rPr>
          <w:rFonts w:ascii="Times New Roman" w:hAnsi="Times New Roman" w:cs="Times New Roman"/>
          <w:sz w:val="24"/>
          <w:szCs w:val="24"/>
        </w:rPr>
        <w:t>přál aby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mohl letět letadlem. To že jste dnes </w:t>
      </w:r>
      <w:proofErr w:type="gramStart"/>
      <w:r>
        <w:rPr>
          <w:rFonts w:ascii="Times New Roman" w:hAnsi="Times New Roman" w:cs="Times New Roman"/>
          <w:sz w:val="24"/>
          <w:szCs w:val="24"/>
        </w:rPr>
        <w:t>vyhráli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výsledek vaší poctivosti v </w:t>
      </w:r>
      <w:proofErr w:type="gramStart"/>
      <w:r>
        <w:rPr>
          <w:rFonts w:ascii="Times New Roman" w:hAnsi="Times New Roman" w:cs="Times New Roman"/>
          <w:sz w:val="24"/>
          <w:szCs w:val="24"/>
        </w:rPr>
        <w:t>tréninku.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Mluvte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budete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-li vyzváni. Můžeš jít ven </w:t>
      </w:r>
      <w:proofErr w:type="gramStart"/>
      <w:r>
        <w:rPr>
          <w:rFonts w:ascii="Times New Roman" w:hAnsi="Times New Roman" w:cs="Times New Roman"/>
          <w:sz w:val="24"/>
          <w:szCs w:val="24"/>
        </w:rPr>
        <w:t>teprve až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všechno uklidíš.</w:t>
      </w:r>
    </w:p>
    <w:p w:rsidR="00391C78" w:rsidRDefault="00391C78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1C78">
        <w:rPr>
          <w:rFonts w:ascii="Times New Roman" w:hAnsi="Times New Roman" w:cs="Times New Roman"/>
          <w:b/>
          <w:i/>
          <w:sz w:val="24"/>
          <w:szCs w:val="24"/>
        </w:rPr>
        <w:t>b) V prvních pěti větách urči všechny slovní druhy.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Výchozí souvětí:</w:t>
      </w:r>
    </w:p>
    <w:p w:rsidR="005E30FC" w:rsidRPr="005E30FC" w:rsidRDefault="005E30FC" w:rsidP="00391C7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E30FC">
        <w:rPr>
          <w:rFonts w:ascii="Times New Roman" w:hAnsi="Times New Roman" w:cs="Times New Roman"/>
          <w:i/>
          <w:sz w:val="24"/>
          <w:szCs w:val="24"/>
        </w:rPr>
        <w:t xml:space="preserve">Abychom mohli přesně </w:t>
      </w:r>
      <w:proofErr w:type="gramStart"/>
      <w:r w:rsidRPr="005E30FC">
        <w:rPr>
          <w:rFonts w:ascii="Times New Roman" w:hAnsi="Times New Roman" w:cs="Times New Roman"/>
          <w:i/>
          <w:sz w:val="24"/>
          <w:szCs w:val="24"/>
        </w:rPr>
        <w:t>popsat jaké</w:t>
      </w:r>
      <w:proofErr w:type="gramEnd"/>
      <w:r w:rsidRPr="005E30FC">
        <w:rPr>
          <w:rFonts w:ascii="Times New Roman" w:hAnsi="Times New Roman" w:cs="Times New Roman"/>
          <w:i/>
          <w:sz w:val="24"/>
          <w:szCs w:val="24"/>
        </w:rPr>
        <w:t xml:space="preserve"> je počasí potřebujeme znát mnoho údajů především teplotu tlak a vlhkost vzduchu délku slunečního svitu množství atmosférických srážek rychlost a směr větru. 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a) Ve výchozím souvětí doplň interpunkci.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b) Graficky naznač stavbu souvětí a urči druhy vedlejších vět.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c) Urči tyto větné členy: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znát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vzduchu-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atmosférických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počasí –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d) U slovesného tvaru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mohli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bychom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urči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slovesné kategorie.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e) Uveď synonyma ke slovům: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znát -  ______________________________________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svit - _______________________________________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f) Uveď antonyma ke slovům: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přesně - _____________________________________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mnoho - _____________________________________</w:t>
      </w:r>
    </w:p>
    <w:p w:rsidR="005E30FC" w:rsidRPr="005E30FC" w:rsidRDefault="005E30FC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g) </w:t>
      </w:r>
      <w:r w:rsidR="00383785">
        <w:rPr>
          <w:rFonts w:ascii="Times New Roman" w:hAnsi="Times New Roman" w:cs="Times New Roman"/>
          <w:b/>
          <w:i/>
          <w:sz w:val="24"/>
          <w:szCs w:val="24"/>
        </w:rPr>
        <w:t xml:space="preserve">Ke slovu </w:t>
      </w:r>
      <w:r w:rsidR="00383785">
        <w:rPr>
          <w:rFonts w:ascii="Times New Roman" w:hAnsi="Times New Roman" w:cs="Times New Roman"/>
          <w:b/>
          <w:i/>
          <w:sz w:val="24"/>
          <w:szCs w:val="24"/>
          <w:u w:val="single"/>
        </w:rPr>
        <w:t>popsat</w:t>
      </w:r>
      <w:r w:rsidR="00383785">
        <w:rPr>
          <w:rFonts w:ascii="Times New Roman" w:hAnsi="Times New Roman" w:cs="Times New Roman"/>
          <w:b/>
          <w:i/>
          <w:sz w:val="24"/>
          <w:szCs w:val="24"/>
        </w:rPr>
        <w:t xml:space="preserve"> uveď tři slova příbuzná.</w:t>
      </w: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</w:t>
      </w: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h) Najdi ve výchozím textu zájmeno.</w:t>
      </w: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</w:t>
      </w: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Uveď druhy následujících zájmen:</w:t>
      </w: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který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náš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nikdo –</w:t>
      </w: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onen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sám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 –</w:t>
      </w: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jenž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něco –</w:t>
      </w: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Uveď druhy následujících číslovek:</w:t>
      </w: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pětkrát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mnoho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několikanásobně –</w:t>
      </w: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několikátý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pátý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troje –</w:t>
      </w:r>
    </w:p>
    <w:p w:rsidR="00383785" w:rsidRPr="00383785" w:rsidRDefault="00383785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několikery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stý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jedny -</w:t>
      </w:r>
    </w:p>
    <w:p w:rsidR="00383785" w:rsidRPr="00383785" w:rsidRDefault="00383785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3785" w:rsidRPr="00383785" w:rsidSect="0093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C78"/>
    <w:rsid w:val="00383785"/>
    <w:rsid w:val="00391C78"/>
    <w:rsid w:val="005E30FC"/>
    <w:rsid w:val="0093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D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Holaňová Gabriela</cp:lastModifiedBy>
  <cp:revision>2</cp:revision>
  <dcterms:created xsi:type="dcterms:W3CDTF">2020-03-23T16:13:00Z</dcterms:created>
  <dcterms:modified xsi:type="dcterms:W3CDTF">2020-03-23T17:48:00Z</dcterms:modified>
</cp:coreProperties>
</file>